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D3" w:rsidRPr="007076D3" w:rsidRDefault="007076D3" w:rsidP="007076D3">
      <w:pPr>
        <w:jc w:val="both"/>
        <w:rPr>
          <w:rFonts w:ascii="Arial Narrow" w:hAnsi="Arial Narrow" w:cs="Arial"/>
          <w:sz w:val="28"/>
        </w:rPr>
      </w:pPr>
      <w:bookmarkStart w:id="0" w:name="_GoBack"/>
      <w:r w:rsidRPr="007076D3">
        <w:rPr>
          <w:rFonts w:ascii="Arial Narrow" w:hAnsi="Arial Narrow" w:cs="Arial"/>
          <w:sz w:val="28"/>
        </w:rPr>
        <w:t xml:space="preserve">Na temelju članka 91. Statuta Osnovne škole August Cesarec </w:t>
      </w:r>
      <w:proofErr w:type="spellStart"/>
      <w:r w:rsidRPr="007076D3">
        <w:rPr>
          <w:rFonts w:ascii="Arial Narrow" w:hAnsi="Arial Narrow" w:cs="Arial"/>
          <w:sz w:val="28"/>
        </w:rPr>
        <w:t>Špišić</w:t>
      </w:r>
      <w:proofErr w:type="spellEnd"/>
      <w:r w:rsidRPr="007076D3">
        <w:rPr>
          <w:rFonts w:ascii="Arial Narrow" w:hAnsi="Arial Narrow" w:cs="Arial"/>
          <w:sz w:val="28"/>
        </w:rPr>
        <w:t xml:space="preserve"> Bukovica ravnateljica Škole donosi</w:t>
      </w:r>
    </w:p>
    <w:p w:rsidR="007076D3" w:rsidRPr="007076D3" w:rsidRDefault="007076D3" w:rsidP="007076D3">
      <w:pPr>
        <w:pStyle w:val="Style6"/>
        <w:widowControl/>
        <w:ind w:right="10"/>
        <w:rPr>
          <w:rStyle w:val="FontStyle44"/>
          <w:rFonts w:ascii="Arial Narrow" w:hAnsi="Arial Narrow"/>
          <w:sz w:val="22"/>
        </w:rPr>
      </w:pPr>
    </w:p>
    <w:p w:rsidR="007076D3" w:rsidRPr="007076D3" w:rsidRDefault="007076D3" w:rsidP="007076D3">
      <w:pPr>
        <w:pStyle w:val="Style6"/>
        <w:widowControl/>
        <w:ind w:right="10"/>
        <w:rPr>
          <w:rStyle w:val="FontStyle44"/>
          <w:rFonts w:ascii="Arial Narrow" w:hAnsi="Arial Narrow"/>
          <w:sz w:val="22"/>
        </w:rPr>
      </w:pPr>
    </w:p>
    <w:p w:rsidR="007076D3" w:rsidRPr="007076D3" w:rsidRDefault="007076D3" w:rsidP="007076D3">
      <w:pPr>
        <w:pStyle w:val="Style6"/>
        <w:widowControl/>
        <w:ind w:right="10"/>
        <w:jc w:val="center"/>
        <w:rPr>
          <w:rStyle w:val="FontStyle44"/>
          <w:rFonts w:ascii="Arial Narrow" w:hAnsi="Arial Narrow"/>
          <w:sz w:val="22"/>
        </w:rPr>
      </w:pPr>
      <w:r w:rsidRPr="007076D3">
        <w:rPr>
          <w:rStyle w:val="FontStyle44"/>
          <w:rFonts w:ascii="Arial Narrow" w:hAnsi="Arial Narrow"/>
          <w:sz w:val="22"/>
        </w:rPr>
        <w:t>ODLUKU O ODABIRU</w:t>
      </w:r>
    </w:p>
    <w:p w:rsidR="007076D3" w:rsidRPr="007076D3" w:rsidRDefault="007076D3" w:rsidP="007076D3">
      <w:pPr>
        <w:pStyle w:val="Style6"/>
        <w:widowControl/>
        <w:ind w:right="10"/>
        <w:jc w:val="center"/>
        <w:rPr>
          <w:rStyle w:val="FontStyle44"/>
          <w:rFonts w:ascii="Arial Narrow" w:hAnsi="Arial Narrow"/>
          <w:sz w:val="22"/>
        </w:rPr>
      </w:pPr>
    </w:p>
    <w:p w:rsidR="007076D3" w:rsidRPr="007076D3" w:rsidRDefault="007076D3" w:rsidP="007076D3">
      <w:pPr>
        <w:pStyle w:val="Style6"/>
        <w:widowControl/>
        <w:ind w:right="10"/>
        <w:jc w:val="center"/>
        <w:rPr>
          <w:rStyle w:val="FontStyle44"/>
          <w:rFonts w:ascii="Arial Narrow" w:hAnsi="Arial Narrow"/>
          <w:sz w:val="22"/>
        </w:rPr>
      </w:pPr>
    </w:p>
    <w:p w:rsidR="007076D3" w:rsidRPr="007076D3" w:rsidRDefault="007076D3" w:rsidP="007076D3">
      <w:pPr>
        <w:pStyle w:val="Style6"/>
        <w:widowControl/>
        <w:ind w:right="10"/>
        <w:jc w:val="both"/>
        <w:rPr>
          <w:rFonts w:ascii="Arial Narrow" w:hAnsi="Arial Narrow" w:cs="Calibri"/>
          <w:bCs/>
          <w:color w:val="FF0000"/>
          <w:sz w:val="28"/>
        </w:rPr>
      </w:pPr>
      <w:r w:rsidRPr="007076D3">
        <w:rPr>
          <w:rFonts w:ascii="Arial Narrow" w:hAnsi="Arial Narrow" w:cs="Calibri"/>
          <w:bCs/>
          <w:sz w:val="28"/>
        </w:rPr>
        <w:t>Kojom se odabire Ponuda br. 189/16 od 10.11.2016. godine Ponuditelja</w:t>
      </w:r>
      <w:r w:rsidRPr="007076D3">
        <w:rPr>
          <w:rFonts w:ascii="Arial Narrow" w:hAnsi="Arial Narrow" w:cs="Calibri"/>
          <w:bCs/>
          <w:color w:val="000000"/>
          <w:sz w:val="28"/>
        </w:rPr>
        <w:t xml:space="preserve"> Instalaterski obrt „Termo Joso“ </w:t>
      </w:r>
      <w:proofErr w:type="spellStart"/>
      <w:r w:rsidRPr="007076D3">
        <w:rPr>
          <w:rFonts w:ascii="Arial Narrow" w:hAnsi="Arial Narrow" w:cs="Calibri"/>
          <w:bCs/>
          <w:color w:val="000000"/>
          <w:sz w:val="28"/>
        </w:rPr>
        <w:t>vl</w:t>
      </w:r>
      <w:proofErr w:type="spellEnd"/>
      <w:r w:rsidRPr="007076D3">
        <w:rPr>
          <w:rFonts w:ascii="Arial Narrow" w:hAnsi="Arial Narrow" w:cs="Calibri"/>
          <w:bCs/>
          <w:color w:val="000000"/>
          <w:sz w:val="28"/>
        </w:rPr>
        <w:t xml:space="preserve">. Josip </w:t>
      </w:r>
      <w:proofErr w:type="spellStart"/>
      <w:r w:rsidRPr="007076D3">
        <w:rPr>
          <w:rFonts w:ascii="Arial Narrow" w:hAnsi="Arial Narrow" w:cs="Calibri"/>
          <w:bCs/>
          <w:color w:val="000000"/>
          <w:sz w:val="28"/>
        </w:rPr>
        <w:t>Peričić</w:t>
      </w:r>
      <w:proofErr w:type="spellEnd"/>
      <w:r w:rsidRPr="007076D3">
        <w:rPr>
          <w:rFonts w:ascii="Arial Narrow" w:hAnsi="Arial Narrow" w:cs="Calibri"/>
          <w:bCs/>
          <w:color w:val="000000"/>
          <w:sz w:val="28"/>
        </w:rPr>
        <w:t>, Terezino Polje 9, 33406 Lukač, OIB: 68582884331.</w:t>
      </w:r>
    </w:p>
    <w:p w:rsidR="007076D3" w:rsidRPr="007076D3" w:rsidRDefault="007076D3" w:rsidP="007076D3">
      <w:pPr>
        <w:pStyle w:val="Style6"/>
        <w:widowControl/>
        <w:ind w:right="10"/>
        <w:rPr>
          <w:rFonts w:ascii="Arial Narrow" w:hAnsi="Arial Narrow" w:cs="Calibri"/>
          <w:bCs/>
          <w:color w:val="000000"/>
          <w:sz w:val="28"/>
        </w:rPr>
      </w:pPr>
    </w:p>
    <w:p w:rsidR="007076D3" w:rsidRPr="007076D3" w:rsidRDefault="007076D3" w:rsidP="007076D3">
      <w:pPr>
        <w:pStyle w:val="Style6"/>
        <w:widowControl/>
        <w:ind w:right="10"/>
        <w:jc w:val="center"/>
        <w:rPr>
          <w:rStyle w:val="FontStyle44"/>
          <w:rFonts w:ascii="Arial Narrow" w:hAnsi="Arial Narrow"/>
          <w:sz w:val="22"/>
        </w:rPr>
      </w:pPr>
      <w:r w:rsidRPr="007076D3">
        <w:rPr>
          <w:rStyle w:val="FontStyle44"/>
          <w:rFonts w:ascii="Arial Narrow" w:hAnsi="Arial Narrow"/>
          <w:sz w:val="22"/>
        </w:rPr>
        <w:t>Obrazloženje</w:t>
      </w:r>
    </w:p>
    <w:p w:rsidR="007076D3" w:rsidRPr="007076D3" w:rsidRDefault="007076D3" w:rsidP="007076D3">
      <w:pPr>
        <w:pStyle w:val="Style6"/>
        <w:widowControl/>
        <w:ind w:right="10"/>
        <w:jc w:val="center"/>
        <w:rPr>
          <w:rStyle w:val="FontStyle44"/>
          <w:rFonts w:ascii="Arial Narrow" w:hAnsi="Arial Narrow"/>
          <w:sz w:val="22"/>
        </w:rPr>
      </w:pPr>
    </w:p>
    <w:p w:rsidR="007076D3" w:rsidRPr="007076D3" w:rsidRDefault="007076D3" w:rsidP="007076D3">
      <w:pPr>
        <w:pStyle w:val="Style6"/>
        <w:widowControl/>
        <w:ind w:right="10"/>
        <w:jc w:val="center"/>
        <w:rPr>
          <w:rStyle w:val="FontStyle44"/>
          <w:rFonts w:ascii="Arial Narrow" w:hAnsi="Arial Narrow"/>
          <w:sz w:val="22"/>
        </w:rPr>
      </w:pPr>
    </w:p>
    <w:p w:rsidR="007076D3" w:rsidRPr="007076D3" w:rsidRDefault="007076D3" w:rsidP="007076D3">
      <w:pPr>
        <w:pStyle w:val="Style6"/>
        <w:widowControl/>
        <w:ind w:right="10"/>
        <w:jc w:val="center"/>
        <w:rPr>
          <w:rStyle w:val="FontStyle44"/>
          <w:rFonts w:ascii="Arial Narrow" w:hAnsi="Arial Narrow"/>
          <w:sz w:val="22"/>
        </w:rPr>
      </w:pPr>
      <w:r w:rsidRPr="007076D3">
        <w:rPr>
          <w:rStyle w:val="FontStyle44"/>
          <w:rFonts w:ascii="Arial Narrow" w:hAnsi="Arial Narrow"/>
          <w:sz w:val="22"/>
        </w:rPr>
        <w:t>I.</w:t>
      </w:r>
    </w:p>
    <w:p w:rsidR="007076D3" w:rsidRPr="007076D3" w:rsidRDefault="007076D3" w:rsidP="007076D3">
      <w:pPr>
        <w:pStyle w:val="Style6"/>
        <w:widowControl/>
        <w:ind w:right="10"/>
        <w:jc w:val="both"/>
        <w:rPr>
          <w:rFonts w:ascii="Arial Narrow" w:hAnsi="Arial Narrow" w:cs="Calibri"/>
          <w:bCs/>
          <w:color w:val="000000"/>
          <w:sz w:val="28"/>
        </w:rPr>
      </w:pPr>
      <w:r w:rsidRPr="007076D3">
        <w:rPr>
          <w:rFonts w:ascii="Arial Narrow" w:hAnsi="Arial Narrow" w:cs="Calibri"/>
          <w:bCs/>
          <w:color w:val="000000"/>
          <w:sz w:val="28"/>
        </w:rPr>
        <w:t>Sukladno članku  18., stavku 3. Zakona o javnoj nabavi (NN 90/11, 83/13 i 143/13) za  nabavu roba i usluga procijenjene vrijednosti do 200.000,00 kn (bez PDV-a), odnosno za nabavu radova procijenjene vrijednosti do 500.000,00 kn (bez PDV-a) Naručitelj nije obvezan primjenjivati Zakon o javnoj nabavi.</w:t>
      </w:r>
    </w:p>
    <w:p w:rsidR="007076D3" w:rsidRPr="007076D3" w:rsidRDefault="007076D3" w:rsidP="007076D3">
      <w:pPr>
        <w:pStyle w:val="Style6"/>
        <w:widowControl/>
        <w:ind w:right="10"/>
        <w:rPr>
          <w:rFonts w:ascii="Arial Narrow" w:hAnsi="Arial Narrow" w:cs="Calibri"/>
          <w:bCs/>
          <w:color w:val="000000"/>
          <w:sz w:val="28"/>
        </w:rPr>
      </w:pPr>
    </w:p>
    <w:p w:rsidR="007076D3" w:rsidRPr="007076D3" w:rsidRDefault="007076D3" w:rsidP="007076D3">
      <w:pPr>
        <w:pStyle w:val="Style6"/>
        <w:widowControl/>
        <w:ind w:right="10"/>
        <w:jc w:val="center"/>
        <w:rPr>
          <w:rStyle w:val="FontStyle44"/>
          <w:rFonts w:ascii="Arial Narrow" w:hAnsi="Arial Narrow"/>
          <w:sz w:val="22"/>
        </w:rPr>
      </w:pPr>
      <w:r w:rsidRPr="007076D3">
        <w:rPr>
          <w:rStyle w:val="FontStyle44"/>
          <w:rFonts w:ascii="Arial Narrow" w:hAnsi="Arial Narrow"/>
          <w:sz w:val="22"/>
        </w:rPr>
        <w:t>II.</w:t>
      </w:r>
    </w:p>
    <w:p w:rsidR="007076D3" w:rsidRPr="007076D3" w:rsidRDefault="007076D3" w:rsidP="007076D3">
      <w:pPr>
        <w:pStyle w:val="Style6"/>
        <w:widowControl/>
        <w:ind w:right="10"/>
        <w:rPr>
          <w:rStyle w:val="FontStyle44"/>
          <w:rFonts w:ascii="Arial Narrow" w:hAnsi="Arial Narrow"/>
          <w:sz w:val="22"/>
        </w:rPr>
      </w:pPr>
      <w:r w:rsidRPr="007076D3">
        <w:rPr>
          <w:rStyle w:val="FontStyle44"/>
          <w:rFonts w:ascii="Arial Narrow" w:hAnsi="Arial Narrow"/>
          <w:sz w:val="22"/>
        </w:rPr>
        <w:t>Podaci o predmetnoj nabavi:</w:t>
      </w:r>
    </w:p>
    <w:p w:rsidR="007076D3" w:rsidRPr="007076D3" w:rsidRDefault="007076D3" w:rsidP="007076D3">
      <w:pPr>
        <w:rPr>
          <w:rStyle w:val="FontStyle44"/>
          <w:rFonts w:ascii="Arial Narrow" w:hAnsi="Arial Narrow"/>
          <w:sz w:val="22"/>
        </w:rPr>
      </w:pPr>
      <w:r w:rsidRPr="007076D3">
        <w:rPr>
          <w:rStyle w:val="FontStyle44"/>
          <w:rFonts w:ascii="Arial Narrow" w:hAnsi="Arial Narrow"/>
          <w:sz w:val="22"/>
        </w:rPr>
        <w:t xml:space="preserve">1. Predmet nabave: - „Rekonstrukcija plinske kotlovnice u Osnovnoj školi August Cesarec </w:t>
      </w:r>
      <w:proofErr w:type="spellStart"/>
      <w:r w:rsidRPr="007076D3">
        <w:rPr>
          <w:rStyle w:val="FontStyle44"/>
          <w:rFonts w:ascii="Arial Narrow" w:hAnsi="Arial Narrow"/>
          <w:sz w:val="22"/>
        </w:rPr>
        <w:t>Špišić</w:t>
      </w:r>
      <w:proofErr w:type="spellEnd"/>
      <w:r w:rsidRPr="007076D3">
        <w:rPr>
          <w:rStyle w:val="FontStyle44"/>
          <w:rFonts w:ascii="Arial Narrow" w:hAnsi="Arial Narrow"/>
          <w:sz w:val="22"/>
        </w:rPr>
        <w:t xml:space="preserve"> Bukovica“ – 1/2016</w:t>
      </w:r>
    </w:p>
    <w:p w:rsidR="007076D3" w:rsidRPr="007076D3" w:rsidRDefault="007076D3" w:rsidP="007076D3">
      <w:pPr>
        <w:pStyle w:val="Style6"/>
        <w:ind w:right="10"/>
        <w:rPr>
          <w:rStyle w:val="FontStyle44"/>
          <w:rFonts w:ascii="Arial Narrow" w:hAnsi="Arial Narrow"/>
          <w:sz w:val="22"/>
        </w:rPr>
      </w:pPr>
      <w:r w:rsidRPr="007076D3">
        <w:rPr>
          <w:rStyle w:val="FontStyle44"/>
          <w:rFonts w:ascii="Arial Narrow" w:hAnsi="Arial Narrow"/>
          <w:sz w:val="22"/>
        </w:rPr>
        <w:t>2. Cijena odabrane ponude (bez PDV-a): 423.699,00 kn</w:t>
      </w:r>
    </w:p>
    <w:p w:rsidR="007076D3" w:rsidRPr="007076D3" w:rsidRDefault="007076D3" w:rsidP="007076D3">
      <w:pPr>
        <w:pStyle w:val="Style6"/>
        <w:ind w:right="10"/>
        <w:rPr>
          <w:rStyle w:val="FontStyle44"/>
          <w:rFonts w:ascii="Arial Narrow" w:hAnsi="Arial Narrow"/>
          <w:b w:val="0"/>
          <w:sz w:val="22"/>
        </w:rPr>
      </w:pPr>
      <w:r w:rsidRPr="007076D3">
        <w:rPr>
          <w:rStyle w:val="FontStyle44"/>
          <w:rFonts w:ascii="Arial Narrow" w:hAnsi="Arial Narrow"/>
          <w:sz w:val="22"/>
        </w:rPr>
        <w:t>3. Cijena odabrane ponude (sa PDV-om): 529.623,75</w:t>
      </w:r>
      <w:r w:rsidRPr="007076D3">
        <w:rPr>
          <w:rStyle w:val="FontStyle44"/>
          <w:rFonts w:ascii="Arial Narrow" w:hAnsi="Arial Narrow"/>
          <w:b w:val="0"/>
          <w:sz w:val="22"/>
        </w:rPr>
        <w:t xml:space="preserve"> </w:t>
      </w:r>
      <w:r w:rsidRPr="007076D3">
        <w:rPr>
          <w:rStyle w:val="FontStyle44"/>
          <w:rFonts w:ascii="Arial Narrow" w:hAnsi="Arial Narrow"/>
          <w:sz w:val="22"/>
        </w:rPr>
        <w:t>kn</w:t>
      </w:r>
    </w:p>
    <w:p w:rsidR="007076D3" w:rsidRPr="007076D3" w:rsidRDefault="007076D3" w:rsidP="007076D3">
      <w:pPr>
        <w:pStyle w:val="Style6"/>
        <w:ind w:right="10"/>
        <w:rPr>
          <w:rStyle w:val="FontStyle44"/>
          <w:rFonts w:ascii="Arial Narrow" w:hAnsi="Arial Narrow"/>
          <w:b w:val="0"/>
          <w:sz w:val="22"/>
        </w:rPr>
      </w:pPr>
      <w:r w:rsidRPr="007076D3">
        <w:rPr>
          <w:rStyle w:val="FontStyle44"/>
          <w:rFonts w:ascii="Arial Narrow" w:hAnsi="Arial Narrow"/>
          <w:sz w:val="22"/>
        </w:rPr>
        <w:t xml:space="preserve">4. Način izvršenja: </w:t>
      </w:r>
      <w:r w:rsidRPr="007076D3">
        <w:rPr>
          <w:rStyle w:val="FontStyle44"/>
          <w:rFonts w:ascii="Arial Narrow" w:hAnsi="Arial Narrow"/>
          <w:b w:val="0"/>
          <w:sz w:val="22"/>
        </w:rPr>
        <w:t xml:space="preserve">Ugovor </w:t>
      </w:r>
    </w:p>
    <w:p w:rsidR="007076D3" w:rsidRPr="007076D3" w:rsidRDefault="007076D3" w:rsidP="007076D3">
      <w:pPr>
        <w:pStyle w:val="Style6"/>
        <w:widowControl/>
        <w:ind w:right="10"/>
        <w:jc w:val="both"/>
        <w:rPr>
          <w:rStyle w:val="FontStyle44"/>
          <w:rFonts w:ascii="Arial Narrow" w:hAnsi="Arial Narrow"/>
          <w:b w:val="0"/>
          <w:sz w:val="22"/>
        </w:rPr>
      </w:pPr>
      <w:r w:rsidRPr="007076D3">
        <w:rPr>
          <w:rStyle w:val="FontStyle44"/>
          <w:rFonts w:ascii="Arial Narrow" w:hAnsi="Arial Narrow"/>
          <w:sz w:val="22"/>
        </w:rPr>
        <w:t>5. Pozicija Proračuna:</w:t>
      </w:r>
      <w:r w:rsidRPr="007076D3">
        <w:rPr>
          <w:rStyle w:val="FontStyle44"/>
          <w:rFonts w:ascii="Arial Narrow" w:hAnsi="Arial Narrow"/>
          <w:b w:val="0"/>
          <w:sz w:val="22"/>
        </w:rPr>
        <w:t xml:space="preserve"> Tekuće i investicijsko održavanje – decentralizacija, POZICIJA</w:t>
      </w:r>
      <w:r w:rsidRPr="007076D3">
        <w:rPr>
          <w:sz w:val="28"/>
        </w:rPr>
        <w:t xml:space="preserve"> </w:t>
      </w:r>
      <w:r w:rsidRPr="007076D3">
        <w:rPr>
          <w:rStyle w:val="FontStyle44"/>
          <w:rFonts w:ascii="Arial Narrow" w:hAnsi="Arial Narrow"/>
          <w:b w:val="0"/>
          <w:sz w:val="22"/>
        </w:rPr>
        <w:t>R0000334</w:t>
      </w:r>
    </w:p>
    <w:p w:rsidR="007076D3" w:rsidRPr="007076D3" w:rsidRDefault="007076D3" w:rsidP="007076D3">
      <w:pPr>
        <w:pStyle w:val="Style6"/>
        <w:widowControl/>
        <w:ind w:right="10"/>
        <w:jc w:val="both"/>
        <w:rPr>
          <w:rStyle w:val="FontStyle44"/>
          <w:rFonts w:ascii="Arial Narrow" w:hAnsi="Arial Narrow"/>
          <w:b w:val="0"/>
          <w:sz w:val="22"/>
        </w:rPr>
      </w:pPr>
      <w:r w:rsidRPr="007076D3">
        <w:rPr>
          <w:rStyle w:val="FontStyle44"/>
          <w:rFonts w:ascii="Arial Narrow" w:hAnsi="Arial Narrow"/>
          <w:b w:val="0"/>
          <w:sz w:val="22"/>
        </w:rPr>
        <w:t>Konto 32329 Investicijsko održavanje - radovi</w:t>
      </w:r>
    </w:p>
    <w:p w:rsidR="007076D3" w:rsidRPr="007076D3" w:rsidRDefault="007076D3" w:rsidP="007076D3">
      <w:pPr>
        <w:pStyle w:val="Style6"/>
        <w:widowControl/>
        <w:ind w:right="10"/>
        <w:jc w:val="both"/>
        <w:rPr>
          <w:rStyle w:val="FontStyle44"/>
          <w:rFonts w:ascii="Arial Narrow" w:hAnsi="Arial Narrow"/>
          <w:b w:val="0"/>
          <w:sz w:val="22"/>
        </w:rPr>
      </w:pPr>
    </w:p>
    <w:p w:rsidR="007076D3" w:rsidRPr="007076D3" w:rsidRDefault="007076D3" w:rsidP="007076D3">
      <w:pPr>
        <w:pStyle w:val="Style6"/>
        <w:widowControl/>
        <w:ind w:right="10"/>
        <w:jc w:val="center"/>
        <w:rPr>
          <w:rStyle w:val="FontStyle44"/>
          <w:rFonts w:ascii="Arial Narrow" w:hAnsi="Arial Narrow"/>
          <w:sz w:val="22"/>
        </w:rPr>
      </w:pPr>
      <w:r w:rsidRPr="007076D3">
        <w:rPr>
          <w:rStyle w:val="FontStyle44"/>
          <w:rFonts w:ascii="Arial Narrow" w:hAnsi="Arial Narrow"/>
          <w:sz w:val="22"/>
        </w:rPr>
        <w:t>III.</w:t>
      </w:r>
    </w:p>
    <w:p w:rsidR="007076D3" w:rsidRPr="007076D3" w:rsidRDefault="007076D3" w:rsidP="007076D3">
      <w:pPr>
        <w:pStyle w:val="Style6"/>
        <w:widowControl/>
        <w:ind w:right="10"/>
        <w:rPr>
          <w:rFonts w:ascii="Arial Narrow" w:hAnsi="Arial Narrow" w:cs="Calibri"/>
          <w:bCs/>
          <w:color w:val="000000"/>
          <w:sz w:val="28"/>
        </w:rPr>
      </w:pPr>
      <w:r w:rsidRPr="007076D3">
        <w:rPr>
          <w:rFonts w:ascii="Arial Narrow" w:hAnsi="Arial Narrow" w:cs="Calibri"/>
          <w:bCs/>
          <w:color w:val="000000"/>
          <w:sz w:val="28"/>
        </w:rPr>
        <w:t>Ova Odluka stupa na snagu danom donošenja.</w:t>
      </w:r>
    </w:p>
    <w:p w:rsidR="007076D3" w:rsidRPr="007076D3" w:rsidRDefault="007076D3" w:rsidP="007076D3">
      <w:pPr>
        <w:pStyle w:val="Style6"/>
        <w:widowControl/>
        <w:ind w:right="10"/>
        <w:rPr>
          <w:rFonts w:ascii="Arial Narrow" w:hAnsi="Arial Narrow" w:cs="Calibri"/>
          <w:bCs/>
          <w:color w:val="000000"/>
          <w:sz w:val="28"/>
        </w:rPr>
      </w:pPr>
    </w:p>
    <w:p w:rsidR="007076D3" w:rsidRPr="007076D3" w:rsidRDefault="007076D3" w:rsidP="007076D3">
      <w:pPr>
        <w:pStyle w:val="Style6"/>
        <w:widowControl/>
        <w:ind w:right="10"/>
        <w:rPr>
          <w:rFonts w:ascii="Arial Narrow" w:hAnsi="Arial Narrow" w:cs="Calibri"/>
          <w:bCs/>
          <w:color w:val="000000"/>
          <w:sz w:val="28"/>
        </w:rPr>
      </w:pPr>
    </w:p>
    <w:p w:rsidR="007076D3" w:rsidRPr="007076D3" w:rsidRDefault="007076D3" w:rsidP="007076D3">
      <w:pPr>
        <w:rPr>
          <w:rFonts w:ascii="Arial Narrow" w:hAnsi="Arial Narrow"/>
          <w:b/>
          <w:sz w:val="28"/>
        </w:rPr>
      </w:pPr>
      <w:r w:rsidRPr="007076D3">
        <w:rPr>
          <w:rFonts w:ascii="Arial Narrow" w:hAnsi="Arial Narrow"/>
          <w:b/>
          <w:sz w:val="28"/>
        </w:rPr>
        <w:t>KLASA:361-02/16-02/02</w:t>
      </w:r>
    </w:p>
    <w:p w:rsidR="007076D3" w:rsidRPr="007076D3" w:rsidRDefault="007076D3" w:rsidP="007076D3">
      <w:pPr>
        <w:rPr>
          <w:rFonts w:ascii="Arial Narrow" w:hAnsi="Arial Narrow"/>
          <w:b/>
          <w:color w:val="FF0000"/>
          <w:sz w:val="28"/>
        </w:rPr>
      </w:pPr>
      <w:r w:rsidRPr="007076D3">
        <w:rPr>
          <w:rFonts w:ascii="Arial Narrow" w:hAnsi="Arial Narrow"/>
          <w:b/>
          <w:sz w:val="28"/>
        </w:rPr>
        <w:t>URBROJ:2189-19-01-16-</w:t>
      </w:r>
      <w:r w:rsidRPr="007076D3">
        <w:rPr>
          <w:rFonts w:ascii="Arial Narrow" w:hAnsi="Arial Narrow"/>
          <w:b/>
          <w:color w:val="FF0000"/>
          <w:sz w:val="28"/>
        </w:rPr>
        <w:t>5</w:t>
      </w:r>
    </w:p>
    <w:p w:rsidR="007076D3" w:rsidRPr="007076D3" w:rsidRDefault="007076D3" w:rsidP="007076D3">
      <w:pPr>
        <w:rPr>
          <w:rFonts w:ascii="Arial Narrow" w:hAnsi="Arial Narrow"/>
          <w:b/>
          <w:sz w:val="28"/>
        </w:rPr>
      </w:pPr>
      <w:r w:rsidRPr="007076D3">
        <w:rPr>
          <w:rFonts w:ascii="Arial Narrow" w:hAnsi="Arial Narrow"/>
          <w:b/>
          <w:sz w:val="28"/>
        </w:rPr>
        <w:t>Virovitica, 14. studeni 2016.</w:t>
      </w:r>
    </w:p>
    <w:p w:rsidR="007076D3" w:rsidRPr="007076D3" w:rsidRDefault="007076D3" w:rsidP="007076D3">
      <w:pPr>
        <w:pStyle w:val="Style6"/>
        <w:widowControl/>
        <w:ind w:right="10"/>
        <w:rPr>
          <w:rStyle w:val="FontStyle44"/>
          <w:rFonts w:ascii="Arial Narrow" w:hAnsi="Arial Narrow"/>
          <w:sz w:val="22"/>
        </w:rPr>
      </w:pPr>
    </w:p>
    <w:p w:rsidR="007076D3" w:rsidRPr="007076D3" w:rsidRDefault="007076D3" w:rsidP="007076D3">
      <w:pPr>
        <w:pStyle w:val="Style6"/>
        <w:widowControl/>
        <w:ind w:right="10"/>
        <w:rPr>
          <w:rStyle w:val="FontStyle44"/>
          <w:rFonts w:ascii="Arial Narrow" w:hAnsi="Arial Narrow"/>
          <w:sz w:val="22"/>
        </w:rPr>
      </w:pPr>
    </w:p>
    <w:p w:rsidR="007076D3" w:rsidRPr="007076D3" w:rsidRDefault="007076D3" w:rsidP="007076D3">
      <w:pPr>
        <w:tabs>
          <w:tab w:val="left" w:pos="3686"/>
        </w:tabs>
        <w:ind w:left="4248" w:firstLine="708"/>
        <w:rPr>
          <w:rFonts w:ascii="Arial Narrow" w:hAnsi="Arial Narrow"/>
          <w:b/>
          <w:bCs/>
          <w:iCs/>
          <w:sz w:val="28"/>
          <w:lang w:eastAsia="en-US"/>
        </w:rPr>
      </w:pPr>
      <w:r w:rsidRPr="007076D3">
        <w:rPr>
          <w:rFonts w:ascii="Arial Narrow" w:hAnsi="Arial Narrow"/>
          <w:b/>
          <w:bCs/>
          <w:iCs/>
          <w:sz w:val="28"/>
          <w:lang w:eastAsia="en-US"/>
        </w:rPr>
        <w:t xml:space="preserve">                     RAVNATELJICA     </w:t>
      </w:r>
    </w:p>
    <w:p w:rsidR="007076D3" w:rsidRPr="007076D3" w:rsidRDefault="007076D3" w:rsidP="007076D3">
      <w:pPr>
        <w:tabs>
          <w:tab w:val="left" w:pos="3686"/>
        </w:tabs>
        <w:ind w:left="4248" w:firstLine="708"/>
        <w:rPr>
          <w:rFonts w:ascii="Arial Narrow" w:hAnsi="Arial Narrow"/>
          <w:b/>
          <w:bCs/>
          <w:iCs/>
          <w:sz w:val="28"/>
          <w:lang w:eastAsia="en-US"/>
        </w:rPr>
      </w:pPr>
      <w:r w:rsidRPr="007076D3">
        <w:rPr>
          <w:rFonts w:ascii="Arial Narrow" w:hAnsi="Arial Narrow"/>
          <w:b/>
          <w:bCs/>
          <w:iCs/>
          <w:sz w:val="28"/>
          <w:lang w:eastAsia="en-US"/>
        </w:rPr>
        <w:t xml:space="preserve">     Marijana Novak Stanić, dipl. kateheta</w:t>
      </w:r>
    </w:p>
    <w:p w:rsidR="007076D3" w:rsidRPr="007076D3" w:rsidRDefault="007076D3" w:rsidP="007076D3">
      <w:pPr>
        <w:tabs>
          <w:tab w:val="left" w:pos="3686"/>
        </w:tabs>
        <w:ind w:left="4248" w:firstLine="708"/>
        <w:jc w:val="center"/>
        <w:rPr>
          <w:rFonts w:ascii="Arial Narrow" w:hAnsi="Arial Narrow"/>
          <w:b/>
          <w:bCs/>
          <w:iCs/>
          <w:sz w:val="28"/>
          <w:lang w:eastAsia="en-US"/>
        </w:rPr>
      </w:pPr>
    </w:p>
    <w:p w:rsidR="007076D3" w:rsidRPr="007076D3" w:rsidRDefault="007076D3" w:rsidP="007076D3">
      <w:pPr>
        <w:tabs>
          <w:tab w:val="left" w:pos="3686"/>
        </w:tabs>
        <w:ind w:left="4248" w:firstLine="708"/>
        <w:rPr>
          <w:rFonts w:ascii="Arial Narrow" w:hAnsi="Arial Narrow"/>
          <w:b/>
          <w:bCs/>
          <w:iCs/>
          <w:sz w:val="28"/>
          <w:lang w:eastAsia="en-US"/>
        </w:rPr>
      </w:pPr>
      <w:r w:rsidRPr="007076D3">
        <w:rPr>
          <w:rFonts w:ascii="Arial Narrow" w:hAnsi="Arial Narrow"/>
          <w:b/>
          <w:bCs/>
          <w:iCs/>
          <w:sz w:val="28"/>
          <w:lang w:eastAsia="en-US"/>
        </w:rPr>
        <w:t xml:space="preserve">  </w:t>
      </w:r>
    </w:p>
    <w:bookmarkEnd w:id="0"/>
    <w:p w:rsidR="00CA6485" w:rsidRPr="007076D3" w:rsidRDefault="00CA6485">
      <w:pPr>
        <w:rPr>
          <w:sz w:val="28"/>
        </w:rPr>
      </w:pPr>
    </w:p>
    <w:sectPr w:rsidR="00CA6485" w:rsidRPr="0070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D3"/>
    <w:rsid w:val="007076D3"/>
    <w:rsid w:val="00CA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1F4BE-D3A9-4417-A3AB-FBEB7770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6">
    <w:name w:val="Style6"/>
    <w:basedOn w:val="Normal"/>
    <w:rsid w:val="007076D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44">
    <w:name w:val="Font Style44"/>
    <w:rsid w:val="007076D3"/>
    <w:rPr>
      <w:rFonts w:ascii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nastavnica</dc:creator>
  <cp:keywords/>
  <dc:description/>
  <cp:lastModifiedBy>nastavnica</cp:lastModifiedBy>
  <cp:revision>1</cp:revision>
  <dcterms:created xsi:type="dcterms:W3CDTF">2016-11-15T09:58:00Z</dcterms:created>
  <dcterms:modified xsi:type="dcterms:W3CDTF">2016-11-15T09:59:00Z</dcterms:modified>
</cp:coreProperties>
</file>