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F3" w:rsidRPr="000A44C9" w:rsidRDefault="000F257D">
      <w:pPr>
        <w:spacing w:after="694"/>
        <w:ind w:left="223" w:firstLine="576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Na temelju čl.18. Zakona o zaštiti prijavitelja nepravilnosti (N</w:t>
      </w:r>
      <w:r w:rsidR="008912AB">
        <w:rPr>
          <w:rFonts w:asciiTheme="minorHAnsi" w:hAnsiTheme="minorHAnsi" w:cstheme="minorHAnsi"/>
          <w:szCs w:val="24"/>
        </w:rPr>
        <w:t>arodne novine, br.17/19) i čl.94</w:t>
      </w:r>
      <w:r w:rsidRPr="000A44C9">
        <w:rPr>
          <w:rFonts w:asciiTheme="minorHAnsi" w:hAnsiTheme="minorHAnsi" w:cstheme="minorHAnsi"/>
          <w:szCs w:val="24"/>
        </w:rPr>
        <w:t>. Statuta Osnovne</w:t>
      </w:r>
      <w:r w:rsidR="00330281">
        <w:rPr>
          <w:rFonts w:asciiTheme="minorHAnsi" w:hAnsiTheme="minorHAnsi" w:cstheme="minorHAnsi"/>
          <w:szCs w:val="24"/>
        </w:rPr>
        <w:t xml:space="preserve"> škole August Cesarec, </w:t>
      </w:r>
      <w:proofErr w:type="spellStart"/>
      <w:r w:rsidR="00330281">
        <w:rPr>
          <w:rFonts w:asciiTheme="minorHAnsi" w:hAnsiTheme="minorHAnsi" w:cstheme="minorHAnsi"/>
          <w:szCs w:val="24"/>
        </w:rPr>
        <w:t>Špišić</w:t>
      </w:r>
      <w:proofErr w:type="spellEnd"/>
      <w:r w:rsidR="00330281">
        <w:rPr>
          <w:rFonts w:asciiTheme="minorHAnsi" w:hAnsiTheme="minorHAnsi" w:cstheme="minorHAnsi"/>
          <w:szCs w:val="24"/>
        </w:rPr>
        <w:t xml:space="preserve"> Bukovica</w:t>
      </w:r>
      <w:r w:rsidRPr="000A44C9">
        <w:rPr>
          <w:rFonts w:asciiTheme="minorHAnsi" w:hAnsiTheme="minorHAnsi" w:cstheme="minorHAnsi"/>
          <w:szCs w:val="24"/>
        </w:rPr>
        <w:t>, Školski odbor Osnovne</w:t>
      </w:r>
      <w:r w:rsidR="00330281">
        <w:rPr>
          <w:rFonts w:asciiTheme="minorHAnsi" w:hAnsiTheme="minorHAnsi" w:cstheme="minorHAnsi"/>
          <w:szCs w:val="24"/>
        </w:rPr>
        <w:t xml:space="preserve"> škole August Cesarec, </w:t>
      </w:r>
      <w:proofErr w:type="spellStart"/>
      <w:r w:rsidR="00330281">
        <w:rPr>
          <w:rFonts w:asciiTheme="minorHAnsi" w:hAnsiTheme="minorHAnsi" w:cstheme="minorHAnsi"/>
          <w:szCs w:val="24"/>
        </w:rPr>
        <w:t>Špišić</w:t>
      </w:r>
      <w:proofErr w:type="spellEnd"/>
      <w:r w:rsidR="00330281">
        <w:rPr>
          <w:rFonts w:asciiTheme="minorHAnsi" w:hAnsiTheme="minorHAnsi" w:cstheme="minorHAnsi"/>
          <w:szCs w:val="24"/>
        </w:rPr>
        <w:t xml:space="preserve"> Bukovica</w:t>
      </w:r>
      <w:r w:rsidRPr="000A44C9">
        <w:rPr>
          <w:rFonts w:asciiTheme="minorHAnsi" w:hAnsiTheme="minorHAnsi" w:cstheme="minorHAnsi"/>
          <w:szCs w:val="24"/>
        </w:rPr>
        <w:t>, na sjed</w:t>
      </w:r>
      <w:r w:rsidR="000052F3">
        <w:rPr>
          <w:rFonts w:asciiTheme="minorHAnsi" w:hAnsiTheme="minorHAnsi" w:cstheme="minorHAnsi"/>
          <w:szCs w:val="24"/>
        </w:rPr>
        <w:t>nici održanoj 31.03.2020.</w:t>
      </w:r>
      <w:r w:rsidR="00330281">
        <w:rPr>
          <w:rFonts w:asciiTheme="minorHAnsi" w:hAnsiTheme="minorHAnsi" w:cstheme="minorHAnsi"/>
          <w:szCs w:val="24"/>
        </w:rPr>
        <w:t xml:space="preserve"> </w:t>
      </w:r>
      <w:r w:rsidRPr="000A44C9">
        <w:rPr>
          <w:rFonts w:asciiTheme="minorHAnsi" w:hAnsiTheme="minorHAnsi" w:cstheme="minorHAnsi"/>
          <w:szCs w:val="24"/>
        </w:rPr>
        <w:t>godine, donosi</w:t>
      </w:r>
    </w:p>
    <w:p w:rsidR="00DD04F3" w:rsidRPr="008912AB" w:rsidRDefault="000F257D">
      <w:pPr>
        <w:pStyle w:val="Naslov1"/>
        <w:rPr>
          <w:rFonts w:asciiTheme="minorHAnsi" w:hAnsiTheme="minorHAnsi" w:cstheme="minorHAnsi"/>
          <w:b/>
          <w:sz w:val="24"/>
          <w:szCs w:val="24"/>
        </w:rPr>
      </w:pPr>
      <w:r w:rsidRPr="008912AB">
        <w:rPr>
          <w:rFonts w:asciiTheme="minorHAnsi" w:hAnsiTheme="minorHAnsi" w:cstheme="minorHAnsi"/>
          <w:b/>
          <w:sz w:val="24"/>
          <w:szCs w:val="24"/>
        </w:rPr>
        <w:t>PRAVILN</w:t>
      </w:r>
      <w:r w:rsidR="008912AB">
        <w:rPr>
          <w:rFonts w:asciiTheme="minorHAnsi" w:hAnsiTheme="minorHAnsi" w:cstheme="minorHAnsi"/>
          <w:b/>
          <w:sz w:val="24"/>
          <w:szCs w:val="24"/>
        </w:rPr>
        <w:t>IK O POSTUPKU UNUTARNJEG PRIJAVLJ</w:t>
      </w:r>
      <w:r w:rsidRPr="008912AB">
        <w:rPr>
          <w:rFonts w:asciiTheme="minorHAnsi" w:hAnsiTheme="minorHAnsi" w:cstheme="minorHAnsi"/>
          <w:b/>
          <w:sz w:val="24"/>
          <w:szCs w:val="24"/>
        </w:rPr>
        <w:t>IVANJA NEPRAVILNOSTI U OSNOVNOJ</w:t>
      </w:r>
      <w:r w:rsidR="00330281" w:rsidRPr="008912AB">
        <w:rPr>
          <w:rFonts w:asciiTheme="minorHAnsi" w:hAnsiTheme="minorHAnsi" w:cstheme="minorHAnsi"/>
          <w:b/>
          <w:sz w:val="24"/>
          <w:szCs w:val="24"/>
        </w:rPr>
        <w:t xml:space="preserve"> ŠKOLI AUGUST CESAREC, ŠPIŠIĆ BUKOVICA</w:t>
      </w:r>
    </w:p>
    <w:p w:rsidR="00DD04F3" w:rsidRPr="008912AB" w:rsidRDefault="000F257D">
      <w:pPr>
        <w:spacing w:after="160" w:line="259" w:lineRule="auto"/>
        <w:ind w:left="770" w:right="0" w:firstLine="0"/>
        <w:jc w:val="left"/>
        <w:rPr>
          <w:rFonts w:asciiTheme="minorHAnsi" w:hAnsiTheme="minorHAnsi" w:cstheme="minorHAnsi"/>
          <w:b/>
          <w:szCs w:val="24"/>
        </w:rPr>
      </w:pPr>
      <w:r w:rsidRPr="008912AB">
        <w:rPr>
          <w:rFonts w:asciiTheme="minorHAnsi" w:hAnsiTheme="minorHAnsi" w:cstheme="minorHAnsi"/>
          <w:b/>
          <w:noProof/>
          <w:szCs w:val="24"/>
        </w:rPr>
        <w:drawing>
          <wp:inline distT="0" distB="0" distL="0" distR="0">
            <wp:extent cx="68580" cy="100584"/>
            <wp:effectExtent l="0" t="0" r="0" b="0"/>
            <wp:docPr id="12212" name="Picture 12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2" name="Picture 122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2AB">
        <w:rPr>
          <w:rFonts w:asciiTheme="minorHAnsi" w:hAnsiTheme="minorHAnsi" w:cstheme="minorHAnsi"/>
          <w:b/>
          <w:szCs w:val="24"/>
        </w:rPr>
        <w:t xml:space="preserve">            </w:t>
      </w:r>
      <w:r w:rsidR="00330281" w:rsidRPr="008912AB">
        <w:rPr>
          <w:rFonts w:asciiTheme="minorHAnsi" w:hAnsiTheme="minorHAnsi" w:cstheme="minorHAnsi"/>
          <w:b/>
          <w:szCs w:val="24"/>
        </w:rPr>
        <w:t>OPĆ</w:t>
      </w:r>
      <w:r w:rsidRPr="008912AB">
        <w:rPr>
          <w:rFonts w:asciiTheme="minorHAnsi" w:hAnsiTheme="minorHAnsi" w:cstheme="minorHAnsi"/>
          <w:b/>
          <w:szCs w:val="24"/>
        </w:rPr>
        <w:t>E ODREDBE</w:t>
      </w:r>
    </w:p>
    <w:p w:rsidR="00DD04F3" w:rsidRPr="000A44C9" w:rsidRDefault="000F257D">
      <w:pPr>
        <w:spacing w:after="2" w:line="259" w:lineRule="auto"/>
        <w:ind w:left="276" w:right="367"/>
        <w:jc w:val="center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Članak 1.</w:t>
      </w:r>
    </w:p>
    <w:p w:rsidR="00DD04F3" w:rsidRPr="000A44C9" w:rsidRDefault="000F257D">
      <w:pPr>
        <w:ind w:left="223" w:right="0" w:firstLine="706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Ovim Pravilnikom o postupku unutarnjeg prijavljivanja nepravilnosti i imenovanju povjerljive osobe ( u daljnjem tekstu: Pravilnik) pobliže se uređuje:</w:t>
      </w:r>
    </w:p>
    <w:p w:rsidR="00DD04F3" w:rsidRPr="000A44C9" w:rsidRDefault="000F257D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 xml:space="preserve">postupak unutarnjeg prijavljivanja nepravilnosti Osnovnoj </w:t>
      </w:r>
      <w:r w:rsidR="00330281">
        <w:rPr>
          <w:rFonts w:asciiTheme="minorHAnsi" w:hAnsiTheme="minorHAnsi" w:cstheme="minorHAnsi"/>
          <w:szCs w:val="24"/>
        </w:rPr>
        <w:t xml:space="preserve">školi August Cesarec, </w:t>
      </w:r>
      <w:proofErr w:type="spellStart"/>
      <w:r w:rsidR="00330281">
        <w:rPr>
          <w:rFonts w:asciiTheme="minorHAnsi" w:hAnsiTheme="minorHAnsi" w:cstheme="minorHAnsi"/>
          <w:szCs w:val="24"/>
        </w:rPr>
        <w:t>Špišić</w:t>
      </w:r>
      <w:proofErr w:type="spellEnd"/>
      <w:r w:rsidR="00330281">
        <w:rPr>
          <w:rFonts w:asciiTheme="minorHAnsi" w:hAnsiTheme="minorHAnsi" w:cstheme="minorHAnsi"/>
          <w:szCs w:val="24"/>
        </w:rPr>
        <w:t xml:space="preserve"> Bukovica </w:t>
      </w:r>
      <w:r w:rsidRPr="000A44C9">
        <w:rPr>
          <w:rFonts w:asciiTheme="minorHAnsi" w:hAnsiTheme="minorHAnsi" w:cstheme="minorHAnsi"/>
          <w:szCs w:val="24"/>
        </w:rPr>
        <w:t>(u daljnjem tekstu: Škola)</w:t>
      </w:r>
    </w:p>
    <w:p w:rsidR="00DD04F3" w:rsidRPr="000A44C9" w:rsidRDefault="000F257D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imenovanje pov</w:t>
      </w:r>
      <w:r w:rsidR="00330281">
        <w:rPr>
          <w:rFonts w:asciiTheme="minorHAnsi" w:hAnsiTheme="minorHAnsi" w:cstheme="minorHAnsi"/>
          <w:szCs w:val="24"/>
        </w:rPr>
        <w:t>jerljive osobe i zamjenika povjerljive osobe</w:t>
      </w:r>
      <w:r w:rsidRPr="000A44C9">
        <w:rPr>
          <w:rFonts w:asciiTheme="minorHAnsi" w:hAnsiTheme="minorHAnsi" w:cstheme="minorHAnsi"/>
          <w:szCs w:val="24"/>
        </w:rPr>
        <w:t xml:space="preserve"> za zaprimanje prijava nepravilnosti i vođenje postupka u vezi s prijavom nepravilnosti</w:t>
      </w:r>
    </w:p>
    <w:p w:rsidR="00DD04F3" w:rsidRPr="000A44C9" w:rsidRDefault="000F257D">
      <w:pPr>
        <w:numPr>
          <w:ilvl w:val="0"/>
          <w:numId w:val="1"/>
        </w:numPr>
        <w:spacing w:after="179"/>
        <w:ind w:right="0" w:hanging="360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zaštita prijavitelja nepravilnosti i čuvanje podataka zaprimljenih u prijavi nepravilnosti od neovlaštenog otkrivanja.</w:t>
      </w:r>
    </w:p>
    <w:p w:rsidR="00DD04F3" w:rsidRPr="000A44C9" w:rsidRDefault="000F257D">
      <w:pPr>
        <w:spacing w:after="2" w:line="259" w:lineRule="auto"/>
        <w:ind w:left="276" w:right="360"/>
        <w:jc w:val="center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Članak 2.</w:t>
      </w:r>
    </w:p>
    <w:p w:rsidR="00DD04F3" w:rsidRPr="000A44C9" w:rsidRDefault="000F257D">
      <w:pPr>
        <w:ind w:left="223" w:right="274" w:firstLine="713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Nepravilnosti su kršenja zakona i drugih propisa te nesavjesno upravljanje javnim dobrima, javnim sredstvima i sredstvima Europske unije koje predstavlja ugrožavanje javnog interesa, a koja su povezana s obavljanjem poslova u Školi.</w:t>
      </w:r>
    </w:p>
    <w:p w:rsidR="00DD04F3" w:rsidRPr="000A44C9" w:rsidRDefault="000F257D">
      <w:pPr>
        <w:spacing w:after="34"/>
        <w:ind w:left="223" w:right="201" w:firstLine="720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Prijavitelj nepravilnosti je fizička osoba koja prijavljuje nepravilnosti koje su povezane s obavljanjem poslova u Školi (u daljnjem tekstu: Prijavitelj).</w:t>
      </w:r>
    </w:p>
    <w:p w:rsidR="00DD04F3" w:rsidRPr="000A44C9" w:rsidRDefault="000F257D">
      <w:pPr>
        <w:spacing w:after="36"/>
        <w:ind w:left="223" w:right="201" w:firstLine="720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Povjerljiva osoba je radnik Škole imenovan za zaprimanje prijava nepravilnosti i vođenje postupka u vezi s prijavom nepravilnosti.</w:t>
      </w:r>
    </w:p>
    <w:p w:rsidR="00DD04F3" w:rsidRPr="000A44C9" w:rsidRDefault="000F257D">
      <w:pPr>
        <w:spacing w:after="68"/>
        <w:ind w:left="946" w:right="201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Unutarnje prijavljivanje nepravilnosti je otkrivanje nepravilnosti Školi.</w:t>
      </w:r>
    </w:p>
    <w:p w:rsidR="00DD04F3" w:rsidRPr="000A44C9" w:rsidRDefault="000F257D">
      <w:pPr>
        <w:spacing w:after="354"/>
        <w:ind w:left="946" w:right="201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Nadležno tijelo za vanjsko prijavljivanje nepravilnosti je pučki pravobranitelj.</w:t>
      </w:r>
    </w:p>
    <w:p w:rsidR="00DD04F3" w:rsidRPr="000A44C9" w:rsidRDefault="000F257D">
      <w:pPr>
        <w:spacing w:after="102" w:line="259" w:lineRule="auto"/>
        <w:ind w:left="276" w:right="0"/>
        <w:jc w:val="center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Članak 3.</w:t>
      </w:r>
    </w:p>
    <w:p w:rsidR="00DD04F3" w:rsidRPr="000A44C9" w:rsidRDefault="000F257D">
      <w:pPr>
        <w:spacing w:after="163"/>
        <w:ind w:left="223" w:right="201" w:firstLine="374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Izrazi u ovom Pravilniku koji imaju rodno značenje, bez obzira na to koriste li se u muškom ili ženskom rodu, odnose se jednako na muški i ženski rod.</w:t>
      </w:r>
    </w:p>
    <w:p w:rsidR="00DD04F3" w:rsidRPr="008912AB" w:rsidRDefault="000A44C9">
      <w:pPr>
        <w:tabs>
          <w:tab w:val="center" w:pos="900"/>
          <w:tab w:val="center" w:pos="4457"/>
        </w:tabs>
        <w:spacing w:after="145" w:line="270" w:lineRule="auto"/>
        <w:ind w:left="0" w:right="0" w:firstLine="0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Pr="008912AB">
        <w:rPr>
          <w:rFonts w:asciiTheme="minorHAnsi" w:hAnsiTheme="minorHAnsi" w:cstheme="minorHAnsi"/>
          <w:b/>
          <w:szCs w:val="24"/>
        </w:rPr>
        <w:t>II</w:t>
      </w:r>
      <w:r w:rsidR="000F257D" w:rsidRPr="008912AB">
        <w:rPr>
          <w:rFonts w:asciiTheme="minorHAnsi" w:hAnsiTheme="minorHAnsi" w:cstheme="minorHAnsi"/>
          <w:b/>
          <w:szCs w:val="24"/>
        </w:rPr>
        <w:t>.</w:t>
      </w:r>
      <w:r w:rsidR="000F257D" w:rsidRPr="008912AB">
        <w:rPr>
          <w:rFonts w:asciiTheme="minorHAnsi" w:hAnsiTheme="minorHAnsi" w:cstheme="minorHAnsi"/>
          <w:b/>
          <w:szCs w:val="24"/>
        </w:rPr>
        <w:tab/>
        <w:t xml:space="preserve">POSTUPAK </w:t>
      </w:r>
      <w:r w:rsidRPr="008912AB">
        <w:rPr>
          <w:rFonts w:asciiTheme="minorHAnsi" w:hAnsiTheme="minorHAnsi" w:cstheme="minorHAnsi"/>
          <w:b/>
          <w:szCs w:val="24"/>
        </w:rPr>
        <w:t>UNUTARNJEG PRIJAVLJ</w:t>
      </w:r>
      <w:r w:rsidR="000F257D" w:rsidRPr="008912AB">
        <w:rPr>
          <w:rFonts w:asciiTheme="minorHAnsi" w:hAnsiTheme="minorHAnsi" w:cstheme="minorHAnsi"/>
          <w:b/>
          <w:szCs w:val="24"/>
        </w:rPr>
        <w:t>IVANJA NEPRAVILNOSTI</w:t>
      </w:r>
    </w:p>
    <w:p w:rsidR="00DD04F3" w:rsidRPr="000A44C9" w:rsidRDefault="000F257D">
      <w:pPr>
        <w:spacing w:after="57" w:line="259" w:lineRule="auto"/>
        <w:ind w:left="276" w:right="266"/>
        <w:jc w:val="center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Članak 4.</w:t>
      </w:r>
    </w:p>
    <w:p w:rsidR="00DD04F3" w:rsidRPr="000A44C9" w:rsidRDefault="000F257D" w:rsidP="000A44C9">
      <w:pPr>
        <w:ind w:left="626" w:right="201" w:firstLine="346"/>
        <w:jc w:val="left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Postupak unutarnjeg prijavljivanja nepravilnosti započinje dostavljanjem prijave povjerljivoj osobi.</w:t>
      </w:r>
    </w:p>
    <w:p w:rsidR="00DD04F3" w:rsidRPr="000A44C9" w:rsidRDefault="008912AB" w:rsidP="000A44C9">
      <w:pPr>
        <w:spacing w:after="1" w:line="216" w:lineRule="auto"/>
        <w:ind w:left="-1" w:right="0" w:firstLine="374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</w:t>
      </w:r>
      <w:r w:rsidR="000F257D" w:rsidRPr="000A44C9">
        <w:rPr>
          <w:rFonts w:asciiTheme="minorHAnsi" w:hAnsiTheme="minorHAnsi" w:cstheme="minorHAnsi"/>
          <w:szCs w:val="24"/>
        </w:rPr>
        <w:t>Prijava nepravilnosti sadrži podatke o Prijavitelju, naziv Škole, podatke o osobi i/ili osobama na koje se prijava odnosi, datum prijave i opis nepravilnosti koja se prijavljuje.</w:t>
      </w:r>
    </w:p>
    <w:p w:rsidR="00DD04F3" w:rsidRPr="000A44C9" w:rsidRDefault="000F257D">
      <w:pPr>
        <w:spacing w:after="297"/>
        <w:ind w:left="7" w:right="201" w:firstLine="367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lastRenderedPageBreak/>
        <w:t>Prijava se može podnijeti neposredno u pisanom obliku, poslati poštom, dostaviti u elektroničkom obliku ili usmeno izjaviti na zapisnik, ali mora biti potpisana.</w:t>
      </w:r>
    </w:p>
    <w:p w:rsidR="00DD04F3" w:rsidRPr="000A44C9" w:rsidRDefault="000F257D">
      <w:pPr>
        <w:spacing w:after="2" w:line="259" w:lineRule="auto"/>
        <w:ind w:left="276" w:right="720"/>
        <w:jc w:val="center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Članak 5.</w:t>
      </w:r>
    </w:p>
    <w:p w:rsidR="00DD04F3" w:rsidRPr="000A44C9" w:rsidRDefault="000F257D">
      <w:pPr>
        <w:spacing w:after="1" w:line="270" w:lineRule="auto"/>
        <w:ind w:left="730" w:right="0"/>
        <w:jc w:val="left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Po zaprimanju prijave povjerljiva osoba će:</w:t>
      </w:r>
    </w:p>
    <w:p w:rsidR="00DD04F3" w:rsidRPr="000A44C9" w:rsidRDefault="000F257D">
      <w:pPr>
        <w:numPr>
          <w:ilvl w:val="0"/>
          <w:numId w:val="2"/>
        </w:numPr>
        <w:ind w:right="201" w:firstLine="713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zaprimiti prijavu nepravilnosti i pozvati Prijavitelja da dopuni odnosno ispravi prijavu sukladno zakonom propisanom sadržaju, u roku od tri dana</w:t>
      </w:r>
      <w:r w:rsidR="008912AB">
        <w:rPr>
          <w:rFonts w:asciiTheme="minorHAnsi" w:hAnsiTheme="minorHAnsi" w:cstheme="minorHAnsi"/>
          <w:szCs w:val="24"/>
        </w:rPr>
        <w:t>.</w:t>
      </w:r>
    </w:p>
    <w:p w:rsidR="00DD04F3" w:rsidRPr="000A44C9" w:rsidRDefault="000F257D">
      <w:pPr>
        <w:numPr>
          <w:ilvl w:val="0"/>
          <w:numId w:val="2"/>
        </w:numPr>
        <w:spacing w:after="1" w:line="270" w:lineRule="auto"/>
        <w:ind w:right="201" w:firstLine="713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ispitati prijavu nepravilnosti najkasnije u roku od 60 (šezdeset) dana od dana zaprimanja prijave</w:t>
      </w:r>
      <w:r w:rsidR="008912AB">
        <w:rPr>
          <w:rFonts w:asciiTheme="minorHAnsi" w:hAnsiTheme="minorHAnsi" w:cstheme="minorHAnsi"/>
          <w:szCs w:val="24"/>
        </w:rPr>
        <w:t>.</w:t>
      </w:r>
    </w:p>
    <w:p w:rsidR="00DD04F3" w:rsidRPr="000A44C9" w:rsidRDefault="000F257D">
      <w:pPr>
        <w:numPr>
          <w:ilvl w:val="0"/>
          <w:numId w:val="2"/>
        </w:numPr>
        <w:spacing w:after="675"/>
        <w:ind w:right="201" w:firstLine="713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bez odgode poduzeti radnje potrebne za zaštitu Prijavitelja, ukoliko isti učini vjerojatnim da jest ili bi mogao biti žrtva štetne radnje zbog prijave nepravilnosti.</w:t>
      </w:r>
    </w:p>
    <w:p w:rsidR="00DD04F3" w:rsidRPr="008912AB" w:rsidRDefault="000A44C9">
      <w:pPr>
        <w:spacing w:after="1" w:line="270" w:lineRule="auto"/>
        <w:ind w:left="1310" w:right="0" w:hanging="720"/>
        <w:jc w:val="left"/>
        <w:rPr>
          <w:rFonts w:asciiTheme="minorHAnsi" w:hAnsiTheme="minorHAnsi" w:cstheme="minorHAnsi"/>
          <w:b/>
          <w:szCs w:val="24"/>
        </w:rPr>
      </w:pPr>
      <w:r w:rsidRPr="008912AB">
        <w:rPr>
          <w:rFonts w:asciiTheme="minorHAnsi" w:hAnsiTheme="minorHAnsi" w:cstheme="minorHAnsi"/>
          <w:b/>
          <w:szCs w:val="24"/>
        </w:rPr>
        <w:t>III</w:t>
      </w:r>
      <w:r w:rsidR="00330281" w:rsidRPr="008912AB">
        <w:rPr>
          <w:rFonts w:asciiTheme="minorHAnsi" w:hAnsiTheme="minorHAnsi" w:cstheme="minorHAnsi"/>
          <w:b/>
          <w:szCs w:val="24"/>
        </w:rPr>
        <w:t xml:space="preserve">. </w:t>
      </w:r>
      <w:r w:rsidR="008912AB">
        <w:rPr>
          <w:rFonts w:asciiTheme="minorHAnsi" w:hAnsiTheme="minorHAnsi" w:cstheme="minorHAnsi"/>
          <w:b/>
          <w:szCs w:val="24"/>
        </w:rPr>
        <w:t xml:space="preserve">        </w:t>
      </w:r>
      <w:r w:rsidR="00330281" w:rsidRPr="008912AB">
        <w:rPr>
          <w:rFonts w:asciiTheme="minorHAnsi" w:hAnsiTheme="minorHAnsi" w:cstheme="minorHAnsi"/>
          <w:b/>
          <w:szCs w:val="24"/>
        </w:rPr>
        <w:t>IMENOVANJE POV</w:t>
      </w:r>
      <w:r w:rsidRPr="008912AB">
        <w:rPr>
          <w:rFonts w:asciiTheme="minorHAnsi" w:hAnsiTheme="minorHAnsi" w:cstheme="minorHAnsi"/>
          <w:b/>
          <w:szCs w:val="24"/>
        </w:rPr>
        <w:t>ERLJIVE OSOBE I ZAMJENIKA POV</w:t>
      </w:r>
      <w:r w:rsidR="00330281" w:rsidRPr="008912AB">
        <w:rPr>
          <w:rFonts w:asciiTheme="minorHAnsi" w:hAnsiTheme="minorHAnsi" w:cstheme="minorHAnsi"/>
          <w:b/>
          <w:szCs w:val="24"/>
        </w:rPr>
        <w:t>J</w:t>
      </w:r>
      <w:r w:rsidRPr="008912AB">
        <w:rPr>
          <w:rFonts w:asciiTheme="minorHAnsi" w:hAnsiTheme="minorHAnsi" w:cstheme="minorHAnsi"/>
          <w:b/>
          <w:szCs w:val="24"/>
        </w:rPr>
        <w:t>ERLJ</w:t>
      </w:r>
      <w:r w:rsidR="000F257D" w:rsidRPr="008912AB">
        <w:rPr>
          <w:rFonts w:asciiTheme="minorHAnsi" w:hAnsiTheme="minorHAnsi" w:cstheme="minorHAnsi"/>
          <w:b/>
          <w:szCs w:val="24"/>
        </w:rPr>
        <w:t>IVE OSOBE ZA ZAPRIMAN</w:t>
      </w:r>
      <w:r w:rsidRPr="008912AB">
        <w:rPr>
          <w:rFonts w:asciiTheme="minorHAnsi" w:hAnsiTheme="minorHAnsi" w:cstheme="minorHAnsi"/>
          <w:b/>
          <w:szCs w:val="24"/>
        </w:rPr>
        <w:t>JE PRIJAVA NEPRAVILNOSTI, TE VOĐ</w:t>
      </w:r>
      <w:r w:rsidR="000F257D" w:rsidRPr="008912AB">
        <w:rPr>
          <w:rFonts w:asciiTheme="minorHAnsi" w:hAnsiTheme="minorHAnsi" w:cstheme="minorHAnsi"/>
          <w:b/>
          <w:szCs w:val="24"/>
        </w:rPr>
        <w:t>ENJE POSTUPKA U VEZI S</w:t>
      </w:r>
    </w:p>
    <w:p w:rsidR="00DD04F3" w:rsidRPr="008912AB" w:rsidRDefault="000F257D">
      <w:pPr>
        <w:spacing w:after="524" w:line="270" w:lineRule="auto"/>
        <w:ind w:left="1328" w:right="0"/>
        <w:jc w:val="left"/>
        <w:rPr>
          <w:rFonts w:asciiTheme="minorHAnsi" w:hAnsiTheme="minorHAnsi" w:cstheme="minorHAnsi"/>
          <w:b/>
          <w:szCs w:val="24"/>
        </w:rPr>
      </w:pPr>
      <w:r w:rsidRPr="008912AB">
        <w:rPr>
          <w:rFonts w:asciiTheme="minorHAnsi" w:hAnsiTheme="minorHAnsi" w:cstheme="minorHAnsi"/>
          <w:b/>
          <w:szCs w:val="24"/>
        </w:rPr>
        <w:t>PRIJAVOM NEPRAVILNOSTI</w:t>
      </w:r>
    </w:p>
    <w:p w:rsidR="00DD04F3" w:rsidRPr="000A44C9" w:rsidRDefault="000F257D">
      <w:pPr>
        <w:spacing w:after="2" w:line="259" w:lineRule="auto"/>
        <w:ind w:left="276" w:right="396"/>
        <w:jc w:val="center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Članak 6.</w:t>
      </w:r>
    </w:p>
    <w:p w:rsidR="00DD04F3" w:rsidRPr="000A44C9" w:rsidRDefault="000F257D">
      <w:pPr>
        <w:spacing w:after="37"/>
        <w:ind w:left="29" w:right="137" w:firstLine="720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Povjerljivu osobu za unutarnje prijavljivanje nepravilnosti Škola imenuje na prijedlog najmanje 20% radnika. Ukoliko 20% radnika ne donese predmetnu odluku, Škola će povjerljivu osobu imenovati samostalno.</w:t>
      </w:r>
    </w:p>
    <w:p w:rsidR="00DD04F3" w:rsidRPr="000A44C9" w:rsidRDefault="000F257D">
      <w:pPr>
        <w:spacing w:after="190"/>
        <w:ind w:left="29" w:right="137" w:firstLine="720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Imenovana povjerljiva osoba se može opozvati odlukom 20% radnika, a u kojem slučaju će Škola razriješiti imenovanu povjerljivu osobu i imenovati novu u roku od mjesec dana od dana donošenja odluke o opozivu. Do donošenja odluke o imenovanju nove povjerljive osobe poslove povjerljive osobe obavlja njezin zamjenik, osim ako okolnosti upućuju na to da je potrebno privremeno imenovati treću osobu za povjerljivu osobu.</w:t>
      </w:r>
    </w:p>
    <w:p w:rsidR="00DD04F3" w:rsidRPr="000A44C9" w:rsidRDefault="000F257D" w:rsidP="000A44C9">
      <w:pPr>
        <w:spacing w:after="2" w:line="259" w:lineRule="auto"/>
        <w:ind w:left="276" w:right="374"/>
        <w:jc w:val="center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Članak 7.</w:t>
      </w:r>
    </w:p>
    <w:p w:rsidR="00DD04F3" w:rsidRPr="000A44C9" w:rsidRDefault="000F257D">
      <w:pPr>
        <w:ind w:left="809" w:right="201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Zamjenik povjerljive osobe Škole imenuje se na prijedlog radnika.</w:t>
      </w:r>
    </w:p>
    <w:p w:rsidR="00DD04F3" w:rsidRPr="000A44C9" w:rsidRDefault="000F257D">
      <w:pPr>
        <w:spacing w:after="38"/>
        <w:ind w:left="46" w:right="201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Škola imenuje povjerljivu osobu i zamjenika povjerljive osobe uz njihov prethodni pristanak.</w:t>
      </w:r>
    </w:p>
    <w:p w:rsidR="00DD04F3" w:rsidRPr="000A44C9" w:rsidRDefault="000A44C9" w:rsidP="00C161AC">
      <w:pPr>
        <w:ind w:left="756" w:right="3413" w:firstLine="353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Članak  </w:t>
      </w:r>
      <w:r w:rsidR="000F257D" w:rsidRPr="000A44C9">
        <w:rPr>
          <w:rFonts w:asciiTheme="minorHAnsi" w:hAnsiTheme="minorHAnsi" w:cstheme="minorHAnsi"/>
          <w:szCs w:val="24"/>
        </w:rPr>
        <w:t>8. Povjerljiva osoba dužna je:</w:t>
      </w:r>
    </w:p>
    <w:p w:rsidR="00DD04F3" w:rsidRPr="000A44C9" w:rsidRDefault="000F257D">
      <w:pPr>
        <w:ind w:left="46" w:right="201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-prijavu o nepravilnosti proslijediti tijelima ovlaštenim na postupanje prema sadržaju a, ukoliko ista nije razriješena sa osnovnom/srednjom školom.</w:t>
      </w:r>
    </w:p>
    <w:p w:rsidR="00DD04F3" w:rsidRPr="000A44C9" w:rsidRDefault="000F257D">
      <w:pPr>
        <w:ind w:left="46" w:right="201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-obavijestiti Prijavitelja, na njegov zahtjev, o tijeku i radnjama poduzetima u postupku i omogućiti mu uvid u spis u roku od 30 (trideset) dana od dana odlučivanja o prijavi</w:t>
      </w:r>
    </w:p>
    <w:p w:rsidR="00DD04F3" w:rsidRPr="000A44C9" w:rsidRDefault="000F257D">
      <w:pPr>
        <w:ind w:left="39" w:right="201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-čuvati identitet Prijavitelja i podatke zaprimljene u prijavi od neovlaštenog otkrivanja, odnosno objave drugim osobama.</w:t>
      </w:r>
    </w:p>
    <w:p w:rsidR="00DD04F3" w:rsidRPr="000A44C9" w:rsidRDefault="00F365A5">
      <w:pPr>
        <w:spacing w:after="186" w:line="270" w:lineRule="auto"/>
        <w:ind w:left="960" w:right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IV. ZAŠTITA PRIJAVITELJ</w:t>
      </w:r>
      <w:r w:rsidR="000F257D" w:rsidRPr="000A44C9">
        <w:rPr>
          <w:rFonts w:asciiTheme="minorHAnsi" w:hAnsiTheme="minorHAnsi" w:cstheme="minorHAnsi"/>
          <w:szCs w:val="24"/>
        </w:rPr>
        <w:t>A NEPRAVIL</w:t>
      </w:r>
      <w:r>
        <w:rPr>
          <w:rFonts w:asciiTheme="minorHAnsi" w:hAnsiTheme="minorHAnsi" w:cstheme="minorHAnsi"/>
          <w:szCs w:val="24"/>
        </w:rPr>
        <w:t>NOSTI I ČUVANJE PODATAKA ZAPRIMLJ</w:t>
      </w:r>
      <w:r w:rsidR="000F257D" w:rsidRPr="000A44C9">
        <w:rPr>
          <w:rFonts w:asciiTheme="minorHAnsi" w:hAnsiTheme="minorHAnsi" w:cstheme="minorHAnsi"/>
          <w:szCs w:val="24"/>
        </w:rPr>
        <w:t>ENIH U PRIJAVI NEPRAVILNOSTI OD NEOVLAŠTENOG OTKRIVANJA</w:t>
      </w:r>
    </w:p>
    <w:p w:rsidR="00DD04F3" w:rsidRPr="000A44C9" w:rsidRDefault="000F257D">
      <w:pPr>
        <w:spacing w:after="2" w:line="259" w:lineRule="auto"/>
        <w:ind w:left="276" w:right="252"/>
        <w:jc w:val="center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Članak 9.</w:t>
      </w:r>
    </w:p>
    <w:p w:rsidR="00DD04F3" w:rsidRPr="000A44C9" w:rsidRDefault="000F257D">
      <w:pPr>
        <w:ind w:left="223" w:right="201" w:firstLine="720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lastRenderedPageBreak/>
        <w:t>Postupak zaštite Prijavitelja započinje dostavljanjem prijave nepravilnosti povjerljivoj osobi Škole i provodi se sukladno propisima koje primjenjuje pučki pravobranitelj te odredbama Zakona o zaštiti prijavitelja nepravilnosti (Narodne novine, broj 17/19.).</w:t>
      </w:r>
    </w:p>
    <w:p w:rsidR="00DD04F3" w:rsidRPr="000A44C9" w:rsidRDefault="000F257D">
      <w:pPr>
        <w:ind w:left="223" w:right="201" w:firstLine="706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Škola će poduzeti sve nužne i potrebne mjere kako bi se zaštitio Prijavitelj i kako bi se zaustavile štetne radnje i otklonile njihove posljedice, te kako bi se otklonile utvrđene nepravilnosti.</w:t>
      </w:r>
    </w:p>
    <w:p w:rsidR="00DD04F3" w:rsidRPr="000A44C9" w:rsidRDefault="000F257D">
      <w:pPr>
        <w:ind w:left="223" w:right="201" w:firstLine="727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Identitet Prijavitelja, odnosno podaci na osnovi kojih se može otkriti njegov identitet te drugi podaci koji su navedeni u prijavi nepravilnosti zaštićeni su.</w:t>
      </w:r>
    </w:p>
    <w:p w:rsidR="00DD04F3" w:rsidRPr="000A44C9" w:rsidRDefault="000F257D">
      <w:pPr>
        <w:spacing w:after="315"/>
        <w:ind w:left="223" w:right="201" w:firstLine="713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Identitet Prijavitelja se može otkriti ako Prijavitelj pristane na otkrivanje tih podataka ili ako je u tijeku postupka nužno otkriti identitet Prijavitelja, a u skladu s propisima kojima se uređuje zaštita osobnih podataka.</w:t>
      </w:r>
    </w:p>
    <w:p w:rsidR="00DD04F3" w:rsidRPr="000A44C9" w:rsidRDefault="000A44C9">
      <w:pPr>
        <w:spacing w:after="2" w:line="259" w:lineRule="auto"/>
        <w:ind w:left="276" w:right="252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Članak 10</w:t>
      </w:r>
      <w:r w:rsidR="000F257D" w:rsidRPr="000A44C9">
        <w:rPr>
          <w:rFonts w:asciiTheme="minorHAnsi" w:hAnsiTheme="minorHAnsi" w:cstheme="minorHAnsi"/>
          <w:szCs w:val="24"/>
        </w:rPr>
        <w:t>.</w:t>
      </w:r>
    </w:p>
    <w:p w:rsidR="00DD04F3" w:rsidRPr="000A44C9" w:rsidRDefault="000F257D">
      <w:pPr>
        <w:ind w:left="223" w:right="201" w:firstLine="706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Povjerljiva osoba kojoj Prijavitelj prijavi nepravilnosti i svaka druga osoba koja sudjeluje u postupku po prijavi nepravilnosti dužna je štititi podatke koje sazna u prijavi.</w:t>
      </w:r>
    </w:p>
    <w:p w:rsidR="00DD04F3" w:rsidRPr="000A44C9" w:rsidRDefault="000F257D">
      <w:pPr>
        <w:ind w:left="223" w:right="201" w:firstLine="727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Povezana osoba (bračni ili izvanbračni drug, životni partner ili neformalni životni partner i druge osobe propisane zakonom) ima pravo na zaštitu kao prijavitelj ako učini vjerojatnim da je prema njoj počinjena štetna radnja zbog povezanosti s Prijaviteljem.</w:t>
      </w:r>
    </w:p>
    <w:p w:rsidR="00DD04F3" w:rsidRPr="000A44C9" w:rsidRDefault="000F257D">
      <w:pPr>
        <w:spacing w:after="344" w:line="270" w:lineRule="auto"/>
        <w:ind w:left="238" w:right="0" w:firstLine="706"/>
        <w:jc w:val="left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Škola čuva podatke zaprimljene u prijavi od neovlaštenog otkrivanja, osim ako to nije suprotno zakonu.</w:t>
      </w:r>
    </w:p>
    <w:p w:rsidR="00DD04F3" w:rsidRPr="000A44C9" w:rsidRDefault="000F257D">
      <w:pPr>
        <w:spacing w:after="1" w:line="270" w:lineRule="auto"/>
        <w:ind w:left="953" w:right="0"/>
        <w:jc w:val="left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V. PRIJELAZNE I ZAVRŠNE ODREDBE</w:t>
      </w:r>
    </w:p>
    <w:p w:rsidR="00DD04F3" w:rsidRPr="000A44C9" w:rsidRDefault="000F257D">
      <w:pPr>
        <w:spacing w:after="2" w:line="259" w:lineRule="auto"/>
        <w:ind w:left="276" w:right="252"/>
        <w:jc w:val="center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Članak 11.</w:t>
      </w:r>
    </w:p>
    <w:p w:rsidR="00DD04F3" w:rsidRPr="000A44C9" w:rsidRDefault="000F257D">
      <w:pPr>
        <w:spacing w:after="351" w:line="259" w:lineRule="auto"/>
        <w:ind w:left="276" w:right="144"/>
        <w:jc w:val="center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Ovaj Pravilnik stupa na snagu osmog dana nakon objave na oglasnoj ploči Škole.</w:t>
      </w:r>
    </w:p>
    <w:p w:rsidR="00DD04F3" w:rsidRPr="000A44C9" w:rsidRDefault="000F257D">
      <w:pPr>
        <w:spacing w:after="2" w:line="259" w:lineRule="auto"/>
        <w:ind w:left="276" w:right="252"/>
        <w:jc w:val="center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Članak 12.</w:t>
      </w:r>
    </w:p>
    <w:p w:rsidR="00DD04F3" w:rsidRPr="000A44C9" w:rsidRDefault="000F257D">
      <w:pPr>
        <w:spacing w:after="657"/>
        <w:ind w:left="223" w:right="857" w:firstLine="713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Ovaj Pravilnik objavljen je na oglasnoj p</w:t>
      </w:r>
      <w:r w:rsidR="000052F3">
        <w:rPr>
          <w:rFonts w:asciiTheme="minorHAnsi" w:hAnsiTheme="minorHAnsi" w:cstheme="minorHAnsi"/>
          <w:szCs w:val="24"/>
        </w:rPr>
        <w:t>loči Škole dana 06.04.2020.</w:t>
      </w:r>
      <w:r w:rsidRPr="000A44C9">
        <w:rPr>
          <w:rFonts w:asciiTheme="minorHAnsi" w:hAnsiTheme="minorHAnsi" w:cstheme="minorHAnsi"/>
          <w:szCs w:val="24"/>
        </w:rPr>
        <w:t>godine</w:t>
      </w:r>
      <w:r w:rsidR="000052F3">
        <w:rPr>
          <w:rFonts w:asciiTheme="minorHAnsi" w:hAnsiTheme="minorHAnsi" w:cstheme="minorHAnsi"/>
          <w:szCs w:val="24"/>
        </w:rPr>
        <w:t>,</w:t>
      </w:r>
      <w:r w:rsidRPr="000A44C9">
        <w:rPr>
          <w:rFonts w:asciiTheme="minorHAnsi" w:hAnsiTheme="minorHAnsi" w:cstheme="minorHAnsi"/>
          <w:szCs w:val="24"/>
        </w:rPr>
        <w:t xml:space="preserve"> te</w:t>
      </w:r>
      <w:r w:rsidR="000052F3">
        <w:rPr>
          <w:rFonts w:asciiTheme="minorHAnsi" w:hAnsiTheme="minorHAnsi" w:cstheme="minorHAnsi"/>
          <w:szCs w:val="24"/>
        </w:rPr>
        <w:t xml:space="preserve"> stupa na snagu 14.04.2020</w:t>
      </w:r>
      <w:r w:rsidRPr="000A44C9">
        <w:rPr>
          <w:rFonts w:asciiTheme="minorHAnsi" w:hAnsiTheme="minorHAnsi" w:cstheme="minorHAnsi"/>
          <w:szCs w:val="24"/>
        </w:rPr>
        <w:t>.godine.</w:t>
      </w:r>
    </w:p>
    <w:p w:rsidR="00DD04F3" w:rsidRPr="000052F3" w:rsidRDefault="000A44C9">
      <w:pPr>
        <w:spacing w:after="441"/>
        <w:ind w:left="960" w:right="606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Cs w:val="24"/>
        </w:rPr>
        <w:t>KLASA:602-01/20-02/</w:t>
      </w:r>
      <w:r w:rsidR="000052F3">
        <w:rPr>
          <w:rFonts w:asciiTheme="minorHAnsi" w:hAnsiTheme="minorHAnsi" w:cstheme="minorHAnsi"/>
          <w:szCs w:val="24"/>
        </w:rPr>
        <w:t>02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 xml:space="preserve"> URBROJ:2189-19</w:t>
      </w:r>
      <w:r w:rsidR="000052F3">
        <w:rPr>
          <w:rFonts w:asciiTheme="minorHAnsi" w:hAnsiTheme="minorHAnsi" w:cstheme="minorHAnsi"/>
          <w:szCs w:val="24"/>
        </w:rPr>
        <w:t xml:space="preserve">-01-20-1  </w:t>
      </w:r>
      <w:proofErr w:type="spellStart"/>
      <w:r w:rsidR="000052F3" w:rsidRPr="000052F3">
        <w:rPr>
          <w:rFonts w:asciiTheme="minorHAnsi" w:hAnsiTheme="minorHAnsi" w:cstheme="minorHAnsi"/>
          <w:sz w:val="22"/>
        </w:rPr>
        <w:t>Špišić</w:t>
      </w:r>
      <w:proofErr w:type="spellEnd"/>
      <w:r w:rsidR="000052F3" w:rsidRPr="000052F3">
        <w:rPr>
          <w:rFonts w:asciiTheme="minorHAnsi" w:hAnsiTheme="minorHAnsi" w:cstheme="minorHAnsi"/>
          <w:sz w:val="22"/>
        </w:rPr>
        <w:t xml:space="preserve"> Bukovic</w:t>
      </w:r>
      <w:r w:rsidR="000052F3">
        <w:rPr>
          <w:rFonts w:asciiTheme="minorHAnsi" w:hAnsiTheme="minorHAnsi" w:cstheme="minorHAnsi"/>
          <w:sz w:val="22"/>
        </w:rPr>
        <w:t>a,</w:t>
      </w:r>
      <w:r w:rsidR="000052F3" w:rsidRPr="000052F3">
        <w:rPr>
          <w:rFonts w:asciiTheme="minorHAnsi" w:hAnsiTheme="minorHAnsi" w:cstheme="minorHAnsi"/>
          <w:sz w:val="22"/>
        </w:rPr>
        <w:t>31.03.2020</w:t>
      </w:r>
      <w:r w:rsidRPr="000052F3">
        <w:rPr>
          <w:rFonts w:asciiTheme="minorHAnsi" w:hAnsiTheme="minorHAnsi" w:cstheme="minorHAnsi"/>
          <w:sz w:val="22"/>
        </w:rPr>
        <w:t>.</w:t>
      </w:r>
    </w:p>
    <w:p w:rsidR="00DD04F3" w:rsidRPr="000A44C9" w:rsidRDefault="00DD04F3">
      <w:pPr>
        <w:spacing w:after="0" w:line="259" w:lineRule="auto"/>
        <w:ind w:left="5638" w:right="0" w:firstLine="0"/>
        <w:jc w:val="left"/>
        <w:rPr>
          <w:rFonts w:asciiTheme="minorHAnsi" w:hAnsiTheme="minorHAnsi" w:cstheme="minorHAnsi"/>
          <w:szCs w:val="24"/>
        </w:rPr>
      </w:pPr>
    </w:p>
    <w:p w:rsidR="000A44C9" w:rsidRDefault="000A44C9">
      <w:pPr>
        <w:spacing w:after="182"/>
        <w:ind w:left="557" w:right="20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Predsjednica Školskog odbora:</w:t>
      </w:r>
    </w:p>
    <w:p w:rsidR="000A44C9" w:rsidRDefault="000A44C9">
      <w:pPr>
        <w:spacing w:after="182"/>
        <w:ind w:left="557" w:right="20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_________________________ </w:t>
      </w:r>
    </w:p>
    <w:p w:rsidR="000A44C9" w:rsidRDefault="000A44C9">
      <w:pPr>
        <w:spacing w:after="182"/>
        <w:ind w:left="557" w:right="20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Irena </w:t>
      </w:r>
      <w:proofErr w:type="spellStart"/>
      <w:r>
        <w:rPr>
          <w:rFonts w:asciiTheme="minorHAnsi" w:hAnsiTheme="minorHAnsi" w:cstheme="minorHAnsi"/>
          <w:szCs w:val="24"/>
        </w:rPr>
        <w:t>Pleša</w:t>
      </w:r>
      <w:proofErr w:type="spellEnd"/>
      <w:r>
        <w:rPr>
          <w:rFonts w:asciiTheme="minorHAnsi" w:hAnsiTheme="minorHAnsi" w:cstheme="minorHAnsi"/>
          <w:szCs w:val="24"/>
        </w:rPr>
        <w:t>, dipl. učiteljica</w:t>
      </w:r>
    </w:p>
    <w:p w:rsidR="000A44C9" w:rsidRDefault="000A44C9">
      <w:pPr>
        <w:spacing w:after="182"/>
        <w:ind w:left="557" w:right="201"/>
        <w:rPr>
          <w:rFonts w:asciiTheme="minorHAnsi" w:hAnsiTheme="minorHAnsi" w:cstheme="minorHAnsi"/>
          <w:szCs w:val="24"/>
        </w:rPr>
      </w:pPr>
    </w:p>
    <w:p w:rsidR="000A44C9" w:rsidRDefault="000A44C9">
      <w:pPr>
        <w:spacing w:after="182"/>
        <w:ind w:left="557" w:right="201"/>
        <w:rPr>
          <w:rFonts w:asciiTheme="minorHAnsi" w:hAnsiTheme="minorHAnsi" w:cstheme="minorHAnsi"/>
          <w:szCs w:val="24"/>
        </w:rPr>
      </w:pPr>
    </w:p>
    <w:p w:rsidR="000A44C9" w:rsidRDefault="000A44C9">
      <w:pPr>
        <w:spacing w:after="182"/>
        <w:ind w:left="557" w:right="201"/>
        <w:rPr>
          <w:rFonts w:asciiTheme="minorHAnsi" w:hAnsiTheme="minorHAnsi" w:cstheme="minorHAnsi"/>
          <w:szCs w:val="24"/>
        </w:rPr>
      </w:pPr>
    </w:p>
    <w:p w:rsidR="000A44C9" w:rsidRDefault="000A44C9" w:rsidP="0042342C">
      <w:pPr>
        <w:spacing w:after="182"/>
        <w:ind w:right="201"/>
        <w:rPr>
          <w:rFonts w:asciiTheme="minorHAnsi" w:hAnsiTheme="minorHAnsi" w:cstheme="minorHAnsi"/>
          <w:szCs w:val="24"/>
        </w:rPr>
      </w:pPr>
    </w:p>
    <w:p w:rsidR="00DD04F3" w:rsidRPr="000A44C9" w:rsidRDefault="000F257D">
      <w:pPr>
        <w:spacing w:after="182"/>
        <w:ind w:left="557" w:right="201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OBRAZAC-Prijava nepravilnosti u Školi</w:t>
      </w:r>
    </w:p>
    <w:p w:rsidR="00DD04F3" w:rsidRPr="000A44C9" w:rsidRDefault="000F257D">
      <w:pPr>
        <w:spacing w:after="202"/>
        <w:ind w:left="586" w:right="201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(sadržaj prijave nepravilnosti iz članka 15. Zakona)</w:t>
      </w:r>
    </w:p>
    <w:p w:rsidR="00DD04F3" w:rsidRPr="000A44C9" w:rsidRDefault="000F257D">
      <w:pPr>
        <w:spacing w:after="111"/>
        <w:ind w:left="586" w:right="201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Podaci o podnositelju prijave nepravilnosti:</w:t>
      </w:r>
    </w:p>
    <w:p w:rsidR="00DD04F3" w:rsidRPr="000A44C9" w:rsidRDefault="000F257D">
      <w:pPr>
        <w:spacing w:after="298" w:line="259" w:lineRule="auto"/>
        <w:ind w:left="554" w:right="0" w:firstLine="0"/>
        <w:jc w:val="left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inline distT="0" distB="0" distL="0" distR="0">
                <wp:extent cx="5490972" cy="13716"/>
                <wp:effectExtent l="0" t="0" r="0" b="0"/>
                <wp:docPr id="12216" name="Group 12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972" cy="13716"/>
                          <a:chOff x="0" y="0"/>
                          <a:chExt cx="5490972" cy="13716"/>
                        </a:xfrm>
                      </wpg:grpSpPr>
                      <wps:wsp>
                        <wps:cNvPr id="12215" name="Shape 12215"/>
                        <wps:cNvSpPr/>
                        <wps:spPr>
                          <a:xfrm>
                            <a:off x="0" y="0"/>
                            <a:ext cx="549097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972" h="13716">
                                <a:moveTo>
                                  <a:pt x="0" y="6858"/>
                                </a:moveTo>
                                <a:lnTo>
                                  <a:pt x="5490972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16" style="width:432.36pt;height:1.07999pt;mso-position-horizontal-relative:char;mso-position-vertical-relative:line" coordsize="54909,137">
                <v:shape id="Shape 12215" style="position:absolute;width:54909;height:137;left:0;top:0;" coordsize="5490972,13716" path="m0,6858l5490972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D04F3" w:rsidRPr="000A44C9" w:rsidRDefault="000F257D">
      <w:pPr>
        <w:ind w:left="586" w:right="201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Podaci o osobi/osobama na koje se prijava nepravilnosti odnosi:</w:t>
      </w:r>
    </w:p>
    <w:p w:rsidR="00DD04F3" w:rsidRPr="000A44C9" w:rsidRDefault="000F257D">
      <w:pPr>
        <w:spacing w:after="346" w:line="259" w:lineRule="auto"/>
        <w:ind w:left="526" w:right="0" w:firstLine="0"/>
        <w:jc w:val="left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inline distT="0" distB="0" distL="0" distR="0">
                <wp:extent cx="5591556" cy="22860"/>
                <wp:effectExtent l="0" t="0" r="0" b="0"/>
                <wp:docPr id="12218" name="Group 12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556" cy="22860"/>
                          <a:chOff x="0" y="0"/>
                          <a:chExt cx="5591556" cy="22860"/>
                        </a:xfrm>
                      </wpg:grpSpPr>
                      <wps:wsp>
                        <wps:cNvPr id="12217" name="Shape 12217"/>
                        <wps:cNvSpPr/>
                        <wps:spPr>
                          <a:xfrm>
                            <a:off x="0" y="0"/>
                            <a:ext cx="5591556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1556" h="22860">
                                <a:moveTo>
                                  <a:pt x="0" y="11430"/>
                                </a:moveTo>
                                <a:lnTo>
                                  <a:pt x="5591556" y="11430"/>
                                </a:lnTo>
                              </a:path>
                            </a:pathLst>
                          </a:custGeom>
                          <a:ln w="2286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18" style="width:440.28pt;height:1.79999pt;mso-position-horizontal-relative:char;mso-position-vertical-relative:line" coordsize="55915,228">
                <v:shape id="Shape 12217" style="position:absolute;width:55915;height:228;left:0;top:0;" coordsize="5591556,22860" path="m0,11430l5591556,11430">
                  <v:stroke weight="1.79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D04F3" w:rsidRPr="000A44C9" w:rsidRDefault="000F257D">
      <w:pPr>
        <w:spacing w:after="223" w:line="259" w:lineRule="auto"/>
        <w:ind w:left="526" w:right="0" w:firstLine="0"/>
        <w:jc w:val="left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inline distT="0" distB="0" distL="0" distR="0">
                <wp:extent cx="5591556" cy="22860"/>
                <wp:effectExtent l="0" t="0" r="0" b="0"/>
                <wp:docPr id="12220" name="Group 12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556" cy="22860"/>
                          <a:chOff x="0" y="0"/>
                          <a:chExt cx="5591556" cy="22860"/>
                        </a:xfrm>
                      </wpg:grpSpPr>
                      <wps:wsp>
                        <wps:cNvPr id="12219" name="Shape 12219"/>
                        <wps:cNvSpPr/>
                        <wps:spPr>
                          <a:xfrm>
                            <a:off x="0" y="0"/>
                            <a:ext cx="5591556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1556" h="22860">
                                <a:moveTo>
                                  <a:pt x="0" y="11430"/>
                                </a:moveTo>
                                <a:lnTo>
                                  <a:pt x="5591556" y="11430"/>
                                </a:lnTo>
                              </a:path>
                            </a:pathLst>
                          </a:custGeom>
                          <a:ln w="2286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20" style="width:440.28pt;height:1.8pt;mso-position-horizontal-relative:char;mso-position-vertical-relative:line" coordsize="55915,228">
                <v:shape id="Shape 12219" style="position:absolute;width:55915;height:228;left:0;top:0;" coordsize="5591556,22860" path="m0,11430l5591556,11430">
                  <v:stroke weight="1.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D04F3" w:rsidRPr="000A44C9" w:rsidRDefault="000F257D">
      <w:pPr>
        <w:spacing w:after="425"/>
        <w:ind w:left="636" w:right="201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Opis nepravilnosti koja se prijavljuje:</w:t>
      </w:r>
    </w:p>
    <w:p w:rsidR="00DD04F3" w:rsidRPr="000A44C9" w:rsidRDefault="000F257D">
      <w:pPr>
        <w:spacing w:after="742" w:line="259" w:lineRule="auto"/>
        <w:ind w:left="518" w:right="0" w:firstLine="0"/>
        <w:jc w:val="left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inline distT="0" distB="0" distL="0" distR="0">
                <wp:extent cx="5596128" cy="22860"/>
                <wp:effectExtent l="0" t="0" r="0" b="0"/>
                <wp:docPr id="12222" name="Group 12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6128" cy="22860"/>
                          <a:chOff x="0" y="0"/>
                          <a:chExt cx="5596128" cy="22860"/>
                        </a:xfrm>
                      </wpg:grpSpPr>
                      <wps:wsp>
                        <wps:cNvPr id="12221" name="Shape 12221"/>
                        <wps:cNvSpPr/>
                        <wps:spPr>
                          <a:xfrm>
                            <a:off x="0" y="0"/>
                            <a:ext cx="5596128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6128" h="22860">
                                <a:moveTo>
                                  <a:pt x="0" y="11430"/>
                                </a:moveTo>
                                <a:lnTo>
                                  <a:pt x="5596128" y="11430"/>
                                </a:lnTo>
                              </a:path>
                            </a:pathLst>
                          </a:custGeom>
                          <a:ln w="2286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22" style="width:440.64pt;height:1.79999pt;mso-position-horizontal-relative:char;mso-position-vertical-relative:line" coordsize="55961,228">
                <v:shape id="Shape 12221" style="position:absolute;width:55961;height:228;left:0;top:0;" coordsize="5596128,22860" path="m0,11430l5596128,11430">
                  <v:stroke weight="1.79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D04F3" w:rsidRPr="000A44C9" w:rsidRDefault="000F257D">
      <w:pPr>
        <w:spacing w:after="720" w:line="259" w:lineRule="auto"/>
        <w:ind w:left="518" w:right="0" w:firstLine="0"/>
        <w:jc w:val="left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inline distT="0" distB="0" distL="0" distR="0">
                <wp:extent cx="5596128" cy="22860"/>
                <wp:effectExtent l="0" t="0" r="0" b="0"/>
                <wp:docPr id="12224" name="Group 12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6128" cy="22860"/>
                          <a:chOff x="0" y="0"/>
                          <a:chExt cx="5596128" cy="22860"/>
                        </a:xfrm>
                      </wpg:grpSpPr>
                      <wps:wsp>
                        <wps:cNvPr id="12223" name="Shape 12223"/>
                        <wps:cNvSpPr/>
                        <wps:spPr>
                          <a:xfrm>
                            <a:off x="0" y="0"/>
                            <a:ext cx="5596128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6128" h="22860">
                                <a:moveTo>
                                  <a:pt x="0" y="11430"/>
                                </a:moveTo>
                                <a:lnTo>
                                  <a:pt x="5596128" y="11430"/>
                                </a:lnTo>
                              </a:path>
                            </a:pathLst>
                          </a:custGeom>
                          <a:ln w="2286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24" style="width:440.64pt;height:1.80002pt;mso-position-horizontal-relative:char;mso-position-vertical-relative:line" coordsize="55961,228">
                <v:shape id="Shape 12223" style="position:absolute;width:55961;height:228;left:0;top:0;" coordsize="5596128,22860" path="m0,11430l5596128,11430">
                  <v:stroke weight="1.80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D04F3" w:rsidRPr="000A44C9" w:rsidRDefault="000F257D">
      <w:pPr>
        <w:spacing w:after="1108" w:line="259" w:lineRule="auto"/>
        <w:ind w:left="518" w:right="0" w:firstLine="0"/>
        <w:jc w:val="left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inline distT="0" distB="0" distL="0" distR="0">
                <wp:extent cx="5591557" cy="22860"/>
                <wp:effectExtent l="0" t="0" r="0" b="0"/>
                <wp:docPr id="12226" name="Group 12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557" cy="22860"/>
                          <a:chOff x="0" y="0"/>
                          <a:chExt cx="5591557" cy="22860"/>
                        </a:xfrm>
                      </wpg:grpSpPr>
                      <wps:wsp>
                        <wps:cNvPr id="12225" name="Shape 12225"/>
                        <wps:cNvSpPr/>
                        <wps:spPr>
                          <a:xfrm>
                            <a:off x="0" y="0"/>
                            <a:ext cx="5591557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1557" h="22860">
                                <a:moveTo>
                                  <a:pt x="0" y="11430"/>
                                </a:moveTo>
                                <a:lnTo>
                                  <a:pt x="5591557" y="11430"/>
                                </a:lnTo>
                              </a:path>
                            </a:pathLst>
                          </a:custGeom>
                          <a:ln w="2286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26" style="width:440.28pt;height:1.80002pt;mso-position-horizontal-relative:char;mso-position-vertical-relative:line" coordsize="55915,228">
                <v:shape id="Shape 12225" style="position:absolute;width:55915;height:228;left:0;top:0;" coordsize="5591557,22860" path="m0,11430l5591557,11430">
                  <v:stroke weight="1.80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D04F3" w:rsidRPr="000A44C9" w:rsidRDefault="000F257D">
      <w:pPr>
        <w:spacing w:after="214"/>
        <w:ind w:left="579" w:right="201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Datum podnošenja prijave:</w:t>
      </w:r>
    </w:p>
    <w:p w:rsidR="00DD04F3" w:rsidRPr="000A44C9" w:rsidRDefault="000F257D">
      <w:pPr>
        <w:spacing w:after="92"/>
        <w:ind w:left="528" w:right="201"/>
        <w:rPr>
          <w:rFonts w:asciiTheme="minorHAnsi" w:hAnsiTheme="minorHAnsi" w:cstheme="minorHAnsi"/>
          <w:szCs w:val="24"/>
        </w:rPr>
      </w:pPr>
      <w:r w:rsidRPr="000A44C9">
        <w:rPr>
          <w:rFonts w:asciiTheme="minorHAnsi" w:hAnsiTheme="minorHAnsi" w:cstheme="minorHAnsi"/>
          <w:szCs w:val="24"/>
        </w:rPr>
        <w:t>Vlastoručni potpis podnositelja prijave nepravilnosti:</w:t>
      </w:r>
    </w:p>
    <w:p w:rsidR="00DD04F3" w:rsidRDefault="000F257D">
      <w:pPr>
        <w:spacing w:after="0" w:line="259" w:lineRule="auto"/>
        <w:ind w:left="51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13832" cy="13716"/>
                <wp:effectExtent l="0" t="0" r="0" b="0"/>
                <wp:docPr id="12228" name="Group 12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3832" cy="13716"/>
                          <a:chOff x="0" y="0"/>
                          <a:chExt cx="5513832" cy="13716"/>
                        </a:xfrm>
                      </wpg:grpSpPr>
                      <wps:wsp>
                        <wps:cNvPr id="12227" name="Shape 12227"/>
                        <wps:cNvSpPr/>
                        <wps:spPr>
                          <a:xfrm>
                            <a:off x="0" y="0"/>
                            <a:ext cx="551383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3832" h="13716">
                                <a:moveTo>
                                  <a:pt x="0" y="6858"/>
                                </a:moveTo>
                                <a:lnTo>
                                  <a:pt x="5513832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28" style="width:434.16pt;height:1.07999pt;mso-position-horizontal-relative:char;mso-position-vertical-relative:line" coordsize="55138,137">
                <v:shape id="Shape 12227" style="position:absolute;width:55138;height:137;left:0;top:0;" coordsize="5513832,13716" path="m0,6858l5513832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DD04F3">
      <w:footerReference w:type="even" r:id="rId8"/>
      <w:footerReference w:type="default" r:id="rId9"/>
      <w:footerReference w:type="first" r:id="rId10"/>
      <w:pgSz w:w="11945" w:h="16783"/>
      <w:pgMar w:top="1491" w:right="1022" w:bottom="569" w:left="1346" w:header="72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4B" w:rsidRDefault="005C1C4B">
      <w:pPr>
        <w:spacing w:after="0" w:line="240" w:lineRule="auto"/>
      </w:pPr>
      <w:r>
        <w:separator/>
      </w:r>
    </w:p>
  </w:endnote>
  <w:endnote w:type="continuationSeparator" w:id="0">
    <w:p w:rsidR="005C1C4B" w:rsidRDefault="005C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F3" w:rsidRDefault="000F257D">
    <w:pPr>
      <w:spacing w:after="0" w:line="259" w:lineRule="auto"/>
      <w:ind w:left="6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36"/>
      </w:rPr>
      <w:t>1</w:t>
    </w:r>
    <w:r>
      <w:rPr>
        <w:rFonts w:ascii="Times New Roman" w:eastAsia="Times New Roman" w:hAnsi="Times New Roman" w:cs="Times New Roman"/>
        <w:sz w:val="3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F3" w:rsidRDefault="000F257D">
    <w:pPr>
      <w:spacing w:after="0" w:line="259" w:lineRule="auto"/>
      <w:ind w:left="6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52F3" w:rsidRPr="000052F3">
      <w:rPr>
        <w:rFonts w:ascii="Times New Roman" w:eastAsia="Times New Roman" w:hAnsi="Times New Roman" w:cs="Times New Roman"/>
        <w:noProof/>
        <w:sz w:val="36"/>
      </w:rPr>
      <w:t>4</w:t>
    </w:r>
    <w:r>
      <w:rPr>
        <w:rFonts w:ascii="Times New Roman" w:eastAsia="Times New Roman" w:hAnsi="Times New Roman" w:cs="Times New Roman"/>
        <w:sz w:val="3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F3" w:rsidRDefault="000F257D">
    <w:pPr>
      <w:spacing w:after="0" w:line="259" w:lineRule="auto"/>
      <w:ind w:left="6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36"/>
      </w:rPr>
      <w:t>1</w:t>
    </w:r>
    <w:r>
      <w:rPr>
        <w:rFonts w:ascii="Times New Roman" w:eastAsia="Times New Roman" w:hAnsi="Times New Roman" w:cs="Times New Roman"/>
        <w:sz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4B" w:rsidRDefault="005C1C4B">
      <w:pPr>
        <w:spacing w:after="0" w:line="240" w:lineRule="auto"/>
      </w:pPr>
      <w:r>
        <w:separator/>
      </w:r>
    </w:p>
  </w:footnote>
  <w:footnote w:type="continuationSeparator" w:id="0">
    <w:p w:rsidR="005C1C4B" w:rsidRDefault="005C1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07074"/>
    <w:multiLevelType w:val="hybridMultilevel"/>
    <w:tmpl w:val="E856AD50"/>
    <w:lvl w:ilvl="0" w:tplc="7AF0A8EC">
      <w:start w:val="1"/>
      <w:numFmt w:val="decimal"/>
      <w:lvlText w:val="%1.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B05D4E">
      <w:start w:val="1"/>
      <w:numFmt w:val="lowerLetter"/>
      <w:lvlText w:val="%2"/>
      <w:lvlJc w:val="left"/>
      <w:pPr>
        <w:ind w:left="2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0FF8C">
      <w:start w:val="1"/>
      <w:numFmt w:val="lowerRoman"/>
      <w:lvlText w:val="%3"/>
      <w:lvlJc w:val="left"/>
      <w:pPr>
        <w:ind w:left="3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5C4500">
      <w:start w:val="1"/>
      <w:numFmt w:val="decimal"/>
      <w:lvlText w:val="%4"/>
      <w:lvlJc w:val="left"/>
      <w:pPr>
        <w:ind w:left="3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700392">
      <w:start w:val="1"/>
      <w:numFmt w:val="lowerLetter"/>
      <w:lvlText w:val="%5"/>
      <w:lvlJc w:val="left"/>
      <w:pPr>
        <w:ind w:left="4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689052">
      <w:start w:val="1"/>
      <w:numFmt w:val="lowerRoman"/>
      <w:lvlText w:val="%6"/>
      <w:lvlJc w:val="left"/>
      <w:pPr>
        <w:ind w:left="5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EA952">
      <w:start w:val="1"/>
      <w:numFmt w:val="decimal"/>
      <w:lvlText w:val="%7"/>
      <w:lvlJc w:val="left"/>
      <w:pPr>
        <w:ind w:left="5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ABF74">
      <w:start w:val="1"/>
      <w:numFmt w:val="lowerLetter"/>
      <w:lvlText w:val="%8"/>
      <w:lvlJc w:val="left"/>
      <w:pPr>
        <w:ind w:left="6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0E250">
      <w:start w:val="1"/>
      <w:numFmt w:val="lowerRoman"/>
      <w:lvlText w:val="%9"/>
      <w:lvlJc w:val="left"/>
      <w:pPr>
        <w:ind w:left="7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1738E5"/>
    <w:multiLevelType w:val="hybridMultilevel"/>
    <w:tmpl w:val="B2283D4A"/>
    <w:lvl w:ilvl="0" w:tplc="CE288E96">
      <w:start w:val="1"/>
      <w:numFmt w:val="decimal"/>
      <w:lvlText w:val="%1."/>
      <w:lvlJc w:val="left"/>
      <w:pPr>
        <w:ind w:left="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6C4326">
      <w:start w:val="1"/>
      <w:numFmt w:val="lowerLetter"/>
      <w:lvlText w:val="%2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EC2A94">
      <w:start w:val="1"/>
      <w:numFmt w:val="lowerRoman"/>
      <w:lvlText w:val="%3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8C2D724">
      <w:start w:val="1"/>
      <w:numFmt w:val="decimal"/>
      <w:lvlText w:val="%4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DEC42A">
      <w:start w:val="1"/>
      <w:numFmt w:val="lowerLetter"/>
      <w:lvlText w:val="%5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8011EE">
      <w:start w:val="1"/>
      <w:numFmt w:val="lowerRoman"/>
      <w:lvlText w:val="%6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CE9C98">
      <w:start w:val="1"/>
      <w:numFmt w:val="decimal"/>
      <w:lvlText w:val="%7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825732">
      <w:start w:val="1"/>
      <w:numFmt w:val="lowerLetter"/>
      <w:lvlText w:val="%8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DA03EE">
      <w:start w:val="1"/>
      <w:numFmt w:val="lowerRoman"/>
      <w:lvlText w:val="%9"/>
      <w:lvlJc w:val="left"/>
      <w:pPr>
        <w:ind w:left="6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F3"/>
    <w:rsid w:val="000052F3"/>
    <w:rsid w:val="000A44C9"/>
    <w:rsid w:val="000D7509"/>
    <w:rsid w:val="000F257D"/>
    <w:rsid w:val="001A4F9E"/>
    <w:rsid w:val="00330281"/>
    <w:rsid w:val="0042342C"/>
    <w:rsid w:val="005C1C4B"/>
    <w:rsid w:val="008912AB"/>
    <w:rsid w:val="00C161AC"/>
    <w:rsid w:val="00DD04F3"/>
    <w:rsid w:val="00F365A5"/>
    <w:rsid w:val="00FB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449F"/>
  <w15:docId w15:val="{CE37B2F9-7E9D-4AD0-B893-3BC29708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4" w:lineRule="auto"/>
      <w:ind w:left="204" w:right="338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616" w:line="254" w:lineRule="auto"/>
      <w:ind w:left="896" w:right="140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10</cp:revision>
  <dcterms:created xsi:type="dcterms:W3CDTF">2020-03-09T11:49:00Z</dcterms:created>
  <dcterms:modified xsi:type="dcterms:W3CDTF">2020-04-06T11:21:00Z</dcterms:modified>
</cp:coreProperties>
</file>