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6A" w:rsidRPr="00BE638E" w:rsidRDefault="0091476A" w:rsidP="0091476A">
      <w:pPr>
        <w:rPr>
          <w:rFonts w:ascii="Times New Roman" w:hAnsi="Times New Roman" w:cs="Times New Roman"/>
        </w:rPr>
      </w:pPr>
      <w:r w:rsidRPr="00BE638E">
        <w:rPr>
          <w:rFonts w:ascii="Times New Roman" w:hAnsi="Times New Roman" w:cs="Times New Roman"/>
        </w:rPr>
        <w:t>OSNOVNA ŠKOLA AUGUST CESAREC</w:t>
      </w:r>
    </w:p>
    <w:p w:rsidR="0091476A" w:rsidRPr="00BE638E" w:rsidRDefault="0091476A" w:rsidP="0091476A">
      <w:pPr>
        <w:rPr>
          <w:rFonts w:ascii="Times New Roman" w:hAnsi="Times New Roman" w:cs="Times New Roman"/>
        </w:rPr>
      </w:pPr>
      <w:r w:rsidRPr="00BE638E">
        <w:rPr>
          <w:rFonts w:ascii="Times New Roman" w:hAnsi="Times New Roman" w:cs="Times New Roman"/>
        </w:rPr>
        <w:t>Vladimira Nazora 1</w:t>
      </w:r>
    </w:p>
    <w:p w:rsidR="0091476A" w:rsidRPr="00BE638E" w:rsidRDefault="0091476A" w:rsidP="0091476A">
      <w:pPr>
        <w:rPr>
          <w:rFonts w:ascii="Times New Roman" w:hAnsi="Times New Roman" w:cs="Times New Roman"/>
        </w:rPr>
      </w:pPr>
      <w:r w:rsidRPr="00BE638E">
        <w:rPr>
          <w:rFonts w:ascii="Times New Roman" w:hAnsi="Times New Roman" w:cs="Times New Roman"/>
        </w:rPr>
        <w:t xml:space="preserve">33404 </w:t>
      </w:r>
      <w:proofErr w:type="spellStart"/>
      <w:r w:rsidRPr="00BE638E">
        <w:rPr>
          <w:rFonts w:ascii="Times New Roman" w:hAnsi="Times New Roman" w:cs="Times New Roman"/>
        </w:rPr>
        <w:t>Špišić</w:t>
      </w:r>
      <w:proofErr w:type="spellEnd"/>
      <w:r w:rsidRPr="00BE638E">
        <w:rPr>
          <w:rFonts w:ascii="Times New Roman" w:hAnsi="Times New Roman" w:cs="Times New Roman"/>
        </w:rPr>
        <w:t xml:space="preserve"> Bukovica</w:t>
      </w:r>
    </w:p>
    <w:p w:rsidR="0091476A" w:rsidRPr="00BE638E" w:rsidRDefault="0091476A" w:rsidP="0091476A">
      <w:pPr>
        <w:rPr>
          <w:rFonts w:ascii="Times New Roman" w:hAnsi="Times New Roman" w:cs="Times New Roman"/>
        </w:rPr>
      </w:pPr>
      <w:r w:rsidRPr="00BE638E">
        <w:rPr>
          <w:rFonts w:ascii="Times New Roman" w:hAnsi="Times New Roman" w:cs="Times New Roman"/>
        </w:rPr>
        <w:t>Na temelju članka 28. Zakona o javnoj nabavi ( „Narodne novine“ broj 120/16) i članka 5. Pravilnika o planu nabave, registru ugovora, prethodnom sa</w:t>
      </w:r>
      <w:r>
        <w:rPr>
          <w:rFonts w:ascii="Times New Roman" w:hAnsi="Times New Roman" w:cs="Times New Roman"/>
        </w:rPr>
        <w:t xml:space="preserve">vjetovanju i analizi tržišta u </w:t>
      </w:r>
      <w:r w:rsidRPr="00BE638E">
        <w:rPr>
          <w:rFonts w:ascii="Times New Roman" w:hAnsi="Times New Roman" w:cs="Times New Roman"/>
        </w:rPr>
        <w:t>javnoj nabavi  („Narodne novine“ broj 101/17) naručitelj vodi:</w:t>
      </w:r>
    </w:p>
    <w:p w:rsidR="0091476A" w:rsidRPr="00BE638E" w:rsidRDefault="0091476A" w:rsidP="0091476A">
      <w:pPr>
        <w:rPr>
          <w:rFonts w:ascii="Times New Roman" w:hAnsi="Times New Roman" w:cs="Times New Roman"/>
        </w:rPr>
      </w:pPr>
    </w:p>
    <w:p w:rsidR="0091476A" w:rsidRPr="00BE638E" w:rsidRDefault="0091476A" w:rsidP="00914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8E">
        <w:rPr>
          <w:rFonts w:ascii="Times New Roman" w:hAnsi="Times New Roman" w:cs="Times New Roman"/>
          <w:b/>
          <w:sz w:val="24"/>
          <w:szCs w:val="24"/>
        </w:rPr>
        <w:t>REGISTAR UGOVORA O JAVNOJ NAB</w:t>
      </w:r>
      <w:r w:rsidR="00EF21FD">
        <w:rPr>
          <w:rFonts w:ascii="Times New Roman" w:hAnsi="Times New Roman" w:cs="Times New Roman"/>
          <w:b/>
          <w:sz w:val="24"/>
          <w:szCs w:val="24"/>
        </w:rPr>
        <w:t>AVI I OKVIRNIH SPORAZUMA ZA 2020</w:t>
      </w:r>
      <w:bookmarkStart w:id="0" w:name="_GoBack"/>
      <w:bookmarkEnd w:id="0"/>
      <w:r w:rsidRPr="00BE638E">
        <w:rPr>
          <w:rFonts w:ascii="Times New Roman" w:hAnsi="Times New Roman" w:cs="Times New Roman"/>
          <w:b/>
          <w:sz w:val="24"/>
          <w:szCs w:val="24"/>
        </w:rPr>
        <w:t>. GODINU</w:t>
      </w:r>
    </w:p>
    <w:tbl>
      <w:tblPr>
        <w:tblStyle w:val="Reetkatablice"/>
        <w:tblW w:w="14551" w:type="dxa"/>
        <w:tblLook w:val="04A0" w:firstRow="1" w:lastRow="0" w:firstColumn="1" w:lastColumn="0" w:noHBand="0" w:noVBand="1"/>
      </w:tblPr>
      <w:tblGrid>
        <w:gridCol w:w="1016"/>
        <w:gridCol w:w="1319"/>
        <w:gridCol w:w="812"/>
        <w:gridCol w:w="643"/>
        <w:gridCol w:w="999"/>
        <w:gridCol w:w="1096"/>
        <w:gridCol w:w="1087"/>
        <w:gridCol w:w="1248"/>
        <w:gridCol w:w="839"/>
        <w:gridCol w:w="936"/>
        <w:gridCol w:w="856"/>
        <w:gridCol w:w="1096"/>
        <w:gridCol w:w="839"/>
        <w:gridCol w:w="1016"/>
        <w:gridCol w:w="1069"/>
      </w:tblGrid>
      <w:tr w:rsidR="0091476A" w:rsidRPr="00BE638E" w:rsidTr="00EF21FD">
        <w:tc>
          <w:tcPr>
            <w:tcW w:w="1016" w:type="dxa"/>
          </w:tcPr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Evidencijski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nabave</w:t>
            </w:r>
          </w:p>
        </w:tc>
        <w:tc>
          <w:tcPr>
            <w:tcW w:w="1319" w:type="dxa"/>
          </w:tcPr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 xml:space="preserve">Predmet 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nabave</w:t>
            </w:r>
          </w:p>
        </w:tc>
        <w:tc>
          <w:tcPr>
            <w:tcW w:w="812" w:type="dxa"/>
          </w:tcPr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Brojčana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znaka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redmeta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abave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(CPV)</w:t>
            </w:r>
          </w:p>
        </w:tc>
        <w:tc>
          <w:tcPr>
            <w:tcW w:w="643" w:type="dxa"/>
          </w:tcPr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 xml:space="preserve">Broj 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 xml:space="preserve">bjave iz 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EOJN</w:t>
            </w:r>
          </w:p>
        </w:tc>
        <w:tc>
          <w:tcPr>
            <w:tcW w:w="999" w:type="dxa"/>
          </w:tcPr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Vrsta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postupka</w:t>
            </w:r>
          </w:p>
        </w:tc>
        <w:tc>
          <w:tcPr>
            <w:tcW w:w="1096" w:type="dxa"/>
          </w:tcPr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Naziv i OIB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ugovaratelja</w:t>
            </w:r>
          </w:p>
        </w:tc>
        <w:tc>
          <w:tcPr>
            <w:tcW w:w="1087" w:type="dxa"/>
          </w:tcPr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Naziv i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OIB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odugovarate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ja</w:t>
            </w:r>
            <w:proofErr w:type="spellEnd"/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, ako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postoje</w:t>
            </w:r>
          </w:p>
        </w:tc>
        <w:tc>
          <w:tcPr>
            <w:tcW w:w="1248" w:type="dxa"/>
          </w:tcPr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klapanja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govora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li okvirnog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sporazuma</w:t>
            </w:r>
          </w:p>
        </w:tc>
        <w:tc>
          <w:tcPr>
            <w:tcW w:w="839" w:type="dxa"/>
          </w:tcPr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Rok na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oji je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klopljen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govor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li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kvirni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sporazum</w:t>
            </w:r>
          </w:p>
        </w:tc>
        <w:tc>
          <w:tcPr>
            <w:tcW w:w="856" w:type="dxa"/>
          </w:tcPr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Iznos bez PDV-a na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 xml:space="preserve">oji je 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govor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il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kvirni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porazum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klopljen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(kn)</w:t>
            </w:r>
          </w:p>
        </w:tc>
        <w:tc>
          <w:tcPr>
            <w:tcW w:w="856" w:type="dxa"/>
          </w:tcPr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Iznos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PDV-a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(kn)</w:t>
            </w:r>
          </w:p>
        </w:tc>
        <w:tc>
          <w:tcPr>
            <w:tcW w:w="856" w:type="dxa"/>
          </w:tcPr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Ukupni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Iznos s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PDV-om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a koji je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govor ili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kvirni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porazum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klopljen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(kn)</w:t>
            </w:r>
          </w:p>
        </w:tc>
        <w:tc>
          <w:tcPr>
            <w:tcW w:w="839" w:type="dxa"/>
          </w:tcPr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ada je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govor ili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kvirni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porazum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zvršen u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ijelosti ili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avod da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e isti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askinut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rije isteka</w:t>
            </w:r>
          </w:p>
        </w:tc>
        <w:tc>
          <w:tcPr>
            <w:tcW w:w="1016" w:type="dxa"/>
          </w:tcPr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Ukupni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isplaćeni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iznos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ugovaratelju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s PDV-om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na temelju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ugovora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ili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okvirnog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sporazuma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(kn)</w:t>
            </w:r>
          </w:p>
        </w:tc>
        <w:tc>
          <w:tcPr>
            <w:tcW w:w="1069" w:type="dxa"/>
          </w:tcPr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Obrazloženje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ako je iznos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koji je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isplaćen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ugovaratelju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veći od onog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iz ugovora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ili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okvirnog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sporazuma</w:t>
            </w:r>
          </w:p>
          <w:p w:rsidR="0091476A" w:rsidRPr="00BE638E" w:rsidRDefault="0091476A" w:rsidP="006D7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38E">
              <w:rPr>
                <w:rFonts w:ascii="Times New Roman" w:hAnsi="Times New Roman" w:cs="Times New Roman"/>
                <w:sz w:val="16"/>
                <w:szCs w:val="16"/>
              </w:rPr>
              <w:t>(kn)</w:t>
            </w:r>
          </w:p>
        </w:tc>
      </w:tr>
      <w:tr w:rsidR="0091476A" w:rsidTr="00EF21FD">
        <w:tc>
          <w:tcPr>
            <w:tcW w:w="1016" w:type="dxa"/>
          </w:tcPr>
          <w:p w:rsidR="0091476A" w:rsidRDefault="0091476A" w:rsidP="006D728E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91476A" w:rsidRDefault="0091476A" w:rsidP="006D728E">
            <w:pPr>
              <w:jc w:val="center"/>
            </w:pPr>
            <w:r>
              <w:t>2</w:t>
            </w:r>
          </w:p>
        </w:tc>
        <w:tc>
          <w:tcPr>
            <w:tcW w:w="812" w:type="dxa"/>
          </w:tcPr>
          <w:p w:rsidR="0091476A" w:rsidRDefault="0091476A" w:rsidP="006D728E">
            <w:pPr>
              <w:jc w:val="center"/>
            </w:pPr>
            <w:r>
              <w:t>3</w:t>
            </w:r>
          </w:p>
        </w:tc>
        <w:tc>
          <w:tcPr>
            <w:tcW w:w="643" w:type="dxa"/>
          </w:tcPr>
          <w:p w:rsidR="0091476A" w:rsidRDefault="0091476A" w:rsidP="006D728E">
            <w:pPr>
              <w:jc w:val="center"/>
            </w:pPr>
            <w:r>
              <w:t>4</w:t>
            </w:r>
          </w:p>
        </w:tc>
        <w:tc>
          <w:tcPr>
            <w:tcW w:w="999" w:type="dxa"/>
          </w:tcPr>
          <w:p w:rsidR="0091476A" w:rsidRDefault="0091476A" w:rsidP="006D728E">
            <w:pPr>
              <w:jc w:val="center"/>
            </w:pPr>
            <w:r>
              <w:t>5</w:t>
            </w:r>
          </w:p>
        </w:tc>
        <w:tc>
          <w:tcPr>
            <w:tcW w:w="1096" w:type="dxa"/>
          </w:tcPr>
          <w:p w:rsidR="0091476A" w:rsidRDefault="0091476A" w:rsidP="006D728E">
            <w:pPr>
              <w:jc w:val="center"/>
            </w:pPr>
            <w:r>
              <w:t>6</w:t>
            </w:r>
          </w:p>
        </w:tc>
        <w:tc>
          <w:tcPr>
            <w:tcW w:w="1087" w:type="dxa"/>
          </w:tcPr>
          <w:p w:rsidR="0091476A" w:rsidRDefault="0091476A" w:rsidP="006D728E">
            <w:pPr>
              <w:jc w:val="center"/>
            </w:pPr>
            <w:r>
              <w:t>7</w:t>
            </w:r>
          </w:p>
        </w:tc>
        <w:tc>
          <w:tcPr>
            <w:tcW w:w="1248" w:type="dxa"/>
          </w:tcPr>
          <w:p w:rsidR="0091476A" w:rsidRDefault="0091476A" w:rsidP="006D728E">
            <w:pPr>
              <w:jc w:val="center"/>
            </w:pPr>
            <w:r>
              <w:t>8</w:t>
            </w:r>
          </w:p>
        </w:tc>
        <w:tc>
          <w:tcPr>
            <w:tcW w:w="839" w:type="dxa"/>
          </w:tcPr>
          <w:p w:rsidR="0091476A" w:rsidRDefault="0091476A" w:rsidP="006D728E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91476A" w:rsidRDefault="0091476A" w:rsidP="006D728E">
            <w:pPr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91476A" w:rsidRDefault="0091476A" w:rsidP="006D728E">
            <w:pPr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91476A" w:rsidRDefault="0091476A" w:rsidP="006D728E">
            <w:pPr>
              <w:jc w:val="center"/>
            </w:pPr>
            <w:r>
              <w:t>12</w:t>
            </w:r>
          </w:p>
        </w:tc>
        <w:tc>
          <w:tcPr>
            <w:tcW w:w="839" w:type="dxa"/>
          </w:tcPr>
          <w:p w:rsidR="0091476A" w:rsidRDefault="0091476A" w:rsidP="006D728E">
            <w:pPr>
              <w:jc w:val="center"/>
            </w:pPr>
            <w:r>
              <w:t>13</w:t>
            </w:r>
          </w:p>
        </w:tc>
        <w:tc>
          <w:tcPr>
            <w:tcW w:w="1016" w:type="dxa"/>
          </w:tcPr>
          <w:p w:rsidR="0091476A" w:rsidRDefault="0091476A" w:rsidP="006D728E">
            <w:pPr>
              <w:jc w:val="center"/>
            </w:pPr>
            <w:r>
              <w:t>14</w:t>
            </w:r>
          </w:p>
        </w:tc>
        <w:tc>
          <w:tcPr>
            <w:tcW w:w="1069" w:type="dxa"/>
          </w:tcPr>
          <w:p w:rsidR="0091476A" w:rsidRDefault="0091476A" w:rsidP="006D728E">
            <w:pPr>
              <w:jc w:val="center"/>
            </w:pPr>
            <w:r>
              <w:t>15</w:t>
            </w:r>
          </w:p>
        </w:tc>
      </w:tr>
      <w:tr w:rsidR="0091476A" w:rsidTr="00EF21FD">
        <w:tc>
          <w:tcPr>
            <w:tcW w:w="1016" w:type="dxa"/>
          </w:tcPr>
          <w:p w:rsidR="0091476A" w:rsidRDefault="0091476A" w:rsidP="006D728E">
            <w:pPr>
              <w:rPr>
                <w:sz w:val="16"/>
                <w:szCs w:val="16"/>
              </w:rPr>
            </w:pPr>
          </w:p>
          <w:p w:rsidR="00EF21FD" w:rsidRPr="00C06308" w:rsidRDefault="00EF21FD" w:rsidP="006D72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1/20</w:t>
            </w:r>
          </w:p>
        </w:tc>
        <w:tc>
          <w:tcPr>
            <w:tcW w:w="1319" w:type="dxa"/>
          </w:tcPr>
          <w:p w:rsidR="0091476A" w:rsidRPr="00D15B7C" w:rsidRDefault="0091476A" w:rsidP="006D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EF21FD">
              <w:rPr>
                <w:rFonts w:ascii="Times New Roman" w:hAnsi="Times New Roman" w:cs="Times New Roman"/>
                <w:sz w:val="16"/>
                <w:szCs w:val="16"/>
              </w:rPr>
              <w:t>abava udžbenika</w:t>
            </w:r>
          </w:p>
        </w:tc>
        <w:tc>
          <w:tcPr>
            <w:tcW w:w="812" w:type="dxa"/>
          </w:tcPr>
          <w:p w:rsidR="0091476A" w:rsidRPr="00D15B7C" w:rsidRDefault="0091476A" w:rsidP="006D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91476A" w:rsidRPr="00D15B7C" w:rsidRDefault="0091476A" w:rsidP="006D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B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91476A" w:rsidRPr="00D15B7C" w:rsidRDefault="0091476A" w:rsidP="006D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B7C">
              <w:rPr>
                <w:rFonts w:ascii="Times New Roman" w:hAnsi="Times New Roman" w:cs="Times New Roman"/>
                <w:sz w:val="16"/>
                <w:szCs w:val="16"/>
              </w:rPr>
              <w:t>Jednostavna</w:t>
            </w:r>
          </w:p>
          <w:p w:rsidR="0091476A" w:rsidRPr="00D15B7C" w:rsidRDefault="0091476A" w:rsidP="006D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B7C">
              <w:rPr>
                <w:rFonts w:ascii="Times New Roman" w:hAnsi="Times New Roman" w:cs="Times New Roman"/>
                <w:sz w:val="16"/>
                <w:szCs w:val="16"/>
              </w:rPr>
              <w:t>nabava</w:t>
            </w:r>
          </w:p>
        </w:tc>
        <w:tc>
          <w:tcPr>
            <w:tcW w:w="1096" w:type="dxa"/>
          </w:tcPr>
          <w:p w:rsidR="0091476A" w:rsidRDefault="00EF21FD" w:rsidP="00914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Narodne novine d.d.</w:t>
            </w:r>
          </w:p>
          <w:p w:rsidR="00EF21FD" w:rsidRDefault="00EF21FD" w:rsidP="00914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Trg kralja Tomislava 6</w:t>
            </w:r>
          </w:p>
          <w:p w:rsidR="00EF21FD" w:rsidRDefault="00EF21FD" w:rsidP="00914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Virovitica</w:t>
            </w:r>
          </w:p>
          <w:p w:rsidR="00EF21FD" w:rsidRPr="00D15B7C" w:rsidRDefault="00EF21FD" w:rsidP="00914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:rsidR="0091476A" w:rsidRPr="00D15B7C" w:rsidRDefault="0091476A" w:rsidP="006D728E">
            <w:pPr>
              <w:jc w:val="center"/>
              <w:rPr>
                <w:rFonts w:ascii="Times New Roman" w:hAnsi="Times New Roman" w:cs="Times New Roman"/>
              </w:rPr>
            </w:pPr>
            <w:r w:rsidRPr="00D15B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</w:tcPr>
          <w:p w:rsidR="0091476A" w:rsidRDefault="0091476A" w:rsidP="006D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B7C">
              <w:rPr>
                <w:rFonts w:ascii="Times New Roman" w:hAnsi="Times New Roman" w:cs="Times New Roman"/>
                <w:sz w:val="16"/>
                <w:szCs w:val="16"/>
              </w:rPr>
              <w:t>Ugovor</w:t>
            </w:r>
          </w:p>
          <w:p w:rsidR="0091476A" w:rsidRDefault="00EF21FD" w:rsidP="006D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KLASA:400-02/20-01/03,</w:t>
            </w:r>
          </w:p>
          <w:p w:rsidR="00EF21FD" w:rsidRPr="00D15B7C" w:rsidRDefault="00EF21FD" w:rsidP="006D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URBROJ:2189-19-01-20-4</w:t>
            </w:r>
          </w:p>
          <w:p w:rsidR="0091476A" w:rsidRPr="00D15B7C" w:rsidRDefault="00EF21FD" w:rsidP="006D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15.08</w:t>
            </w:r>
            <w:r w:rsidR="0091476A">
              <w:rPr>
                <w:rFonts w:ascii="Times New Roman" w:hAnsi="Times New Roman" w:cs="Times New Roman"/>
                <w:sz w:val="16"/>
                <w:szCs w:val="16"/>
              </w:rPr>
              <w:t>.2020.</w:t>
            </w:r>
          </w:p>
        </w:tc>
        <w:tc>
          <w:tcPr>
            <w:tcW w:w="839" w:type="dxa"/>
          </w:tcPr>
          <w:p w:rsidR="0091476A" w:rsidRPr="00D15B7C" w:rsidRDefault="0091476A" w:rsidP="006D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91476A" w:rsidRPr="00D15B7C" w:rsidRDefault="00EF21FD" w:rsidP="006D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123.012,34</w:t>
            </w:r>
            <w:r w:rsidR="0091476A" w:rsidRPr="00D15B7C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  <w:tc>
          <w:tcPr>
            <w:tcW w:w="856" w:type="dxa"/>
          </w:tcPr>
          <w:p w:rsidR="0091476A" w:rsidRPr="00D15B7C" w:rsidRDefault="00EF21FD" w:rsidP="006D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6.150,62</w:t>
            </w:r>
            <w:r w:rsidR="0091476A" w:rsidRPr="00D15B7C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  <w:tc>
          <w:tcPr>
            <w:tcW w:w="856" w:type="dxa"/>
          </w:tcPr>
          <w:p w:rsidR="0091476A" w:rsidRPr="00D15B7C" w:rsidRDefault="00EF21FD" w:rsidP="006D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129.162,96</w:t>
            </w:r>
            <w:r w:rsidR="0091476A" w:rsidRPr="00D15B7C"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</w:tc>
        <w:tc>
          <w:tcPr>
            <w:tcW w:w="839" w:type="dxa"/>
          </w:tcPr>
          <w:p w:rsidR="0091476A" w:rsidRPr="00D15B7C" w:rsidRDefault="0091476A" w:rsidP="006D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 tijeku</w:t>
            </w:r>
          </w:p>
        </w:tc>
        <w:tc>
          <w:tcPr>
            <w:tcW w:w="1016" w:type="dxa"/>
          </w:tcPr>
          <w:p w:rsidR="0091476A" w:rsidRDefault="00EF21FD" w:rsidP="006D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129.162,96</w:t>
            </w:r>
          </w:p>
          <w:p w:rsidR="0091476A" w:rsidRPr="00D15B7C" w:rsidRDefault="0091476A" w:rsidP="006D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91476A" w:rsidRPr="00D15B7C" w:rsidRDefault="0091476A" w:rsidP="006D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B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F21FD" w:rsidTr="00EF21FD">
        <w:tc>
          <w:tcPr>
            <w:tcW w:w="1016" w:type="dxa"/>
          </w:tcPr>
          <w:p w:rsidR="00EF21FD" w:rsidRDefault="00EF21FD" w:rsidP="00EF21FD">
            <w:pPr>
              <w:rPr>
                <w:sz w:val="16"/>
                <w:szCs w:val="16"/>
              </w:rPr>
            </w:pPr>
          </w:p>
          <w:p w:rsidR="00EF21FD" w:rsidRPr="00C06308" w:rsidRDefault="00EF21FD" w:rsidP="00EF2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3/20</w:t>
            </w:r>
          </w:p>
        </w:tc>
        <w:tc>
          <w:tcPr>
            <w:tcW w:w="1319" w:type="dxa"/>
          </w:tcPr>
          <w:p w:rsidR="00EF21FD" w:rsidRPr="00D15B7C" w:rsidRDefault="00EF21FD" w:rsidP="00EF2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Nabava laptopa/hibridnih računala</w:t>
            </w:r>
          </w:p>
        </w:tc>
        <w:tc>
          <w:tcPr>
            <w:tcW w:w="812" w:type="dxa"/>
          </w:tcPr>
          <w:p w:rsidR="00EF21FD" w:rsidRPr="00D15B7C" w:rsidRDefault="00EF21FD" w:rsidP="00EF2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EF21FD" w:rsidRPr="00D15B7C" w:rsidRDefault="00EF21FD" w:rsidP="00EF2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B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EF21FD" w:rsidRPr="00D15B7C" w:rsidRDefault="00EF21FD" w:rsidP="00EF2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B7C">
              <w:rPr>
                <w:rFonts w:ascii="Times New Roman" w:hAnsi="Times New Roman" w:cs="Times New Roman"/>
                <w:sz w:val="16"/>
                <w:szCs w:val="16"/>
              </w:rPr>
              <w:t>Jednostavna</w:t>
            </w:r>
          </w:p>
          <w:p w:rsidR="00EF21FD" w:rsidRPr="00D15B7C" w:rsidRDefault="00EF21FD" w:rsidP="00EF2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B7C">
              <w:rPr>
                <w:rFonts w:ascii="Times New Roman" w:hAnsi="Times New Roman" w:cs="Times New Roman"/>
                <w:sz w:val="16"/>
                <w:szCs w:val="16"/>
              </w:rPr>
              <w:t>nabava</w:t>
            </w:r>
          </w:p>
        </w:tc>
        <w:tc>
          <w:tcPr>
            <w:tcW w:w="1096" w:type="dxa"/>
          </w:tcPr>
          <w:p w:rsidR="00EF21FD" w:rsidRDefault="00EF21FD" w:rsidP="00EF2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Mikronis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d.o.o. Nova cesta 166, Zagreb</w:t>
            </w:r>
          </w:p>
          <w:p w:rsidR="00EF21FD" w:rsidRPr="00D15B7C" w:rsidRDefault="00EF21FD" w:rsidP="00EF2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59964152545</w:t>
            </w:r>
          </w:p>
        </w:tc>
        <w:tc>
          <w:tcPr>
            <w:tcW w:w="1087" w:type="dxa"/>
          </w:tcPr>
          <w:p w:rsidR="00EF21FD" w:rsidRPr="00D15B7C" w:rsidRDefault="00EF21FD" w:rsidP="00EF21FD">
            <w:pPr>
              <w:jc w:val="center"/>
              <w:rPr>
                <w:rFonts w:ascii="Times New Roman" w:hAnsi="Times New Roman" w:cs="Times New Roman"/>
              </w:rPr>
            </w:pPr>
            <w:r w:rsidRPr="00D15B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</w:tcPr>
          <w:p w:rsidR="00EF21FD" w:rsidRDefault="00EF21FD" w:rsidP="00EF2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B7C">
              <w:rPr>
                <w:rFonts w:ascii="Times New Roman" w:hAnsi="Times New Roman" w:cs="Times New Roman"/>
                <w:sz w:val="16"/>
                <w:szCs w:val="16"/>
              </w:rPr>
              <w:t>Ugovor</w:t>
            </w:r>
          </w:p>
          <w:p w:rsidR="00EF21FD" w:rsidRDefault="00EF21FD" w:rsidP="00EF2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KLASA:400-02/20-01/06,</w:t>
            </w:r>
          </w:p>
          <w:p w:rsidR="00EF21FD" w:rsidRPr="00D15B7C" w:rsidRDefault="00EF21FD" w:rsidP="00EF2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URBROJ:2189-19-01-20-6</w:t>
            </w:r>
          </w:p>
          <w:p w:rsidR="00EF21FD" w:rsidRPr="00D15B7C" w:rsidRDefault="00EF21FD" w:rsidP="00EF2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06.10.2020.</w:t>
            </w:r>
          </w:p>
        </w:tc>
        <w:tc>
          <w:tcPr>
            <w:tcW w:w="839" w:type="dxa"/>
          </w:tcPr>
          <w:p w:rsidR="00EF21FD" w:rsidRPr="00D15B7C" w:rsidRDefault="00EF21FD" w:rsidP="00EF2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EF21FD" w:rsidRPr="00D15B7C" w:rsidRDefault="00EF21FD" w:rsidP="00EF2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40.800,00</w:t>
            </w:r>
            <w:r w:rsidRPr="00D15B7C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  <w:tc>
          <w:tcPr>
            <w:tcW w:w="856" w:type="dxa"/>
          </w:tcPr>
          <w:p w:rsidR="00EF21FD" w:rsidRPr="00D15B7C" w:rsidRDefault="00EF21FD" w:rsidP="00EF2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10.200,00</w:t>
            </w:r>
            <w:r w:rsidRPr="00D15B7C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  <w:tc>
          <w:tcPr>
            <w:tcW w:w="856" w:type="dxa"/>
          </w:tcPr>
          <w:p w:rsidR="00EF21FD" w:rsidRPr="00D15B7C" w:rsidRDefault="00EF21FD" w:rsidP="00EF2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51.000,00</w:t>
            </w:r>
            <w:r w:rsidRPr="00D15B7C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  <w:tc>
          <w:tcPr>
            <w:tcW w:w="839" w:type="dxa"/>
          </w:tcPr>
          <w:p w:rsidR="00EF21FD" w:rsidRPr="00D15B7C" w:rsidRDefault="00EF21FD" w:rsidP="00EF2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 tijeku</w:t>
            </w:r>
          </w:p>
        </w:tc>
        <w:tc>
          <w:tcPr>
            <w:tcW w:w="1016" w:type="dxa"/>
          </w:tcPr>
          <w:p w:rsidR="00EF21FD" w:rsidRDefault="00EF21FD" w:rsidP="00EF2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51.000,00</w:t>
            </w:r>
            <w:r w:rsidRPr="00D15B7C"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  <w:p w:rsidR="00EF21FD" w:rsidRPr="00D15B7C" w:rsidRDefault="00EF21FD" w:rsidP="00EF2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03.11.2020.</w:t>
            </w:r>
          </w:p>
        </w:tc>
        <w:tc>
          <w:tcPr>
            <w:tcW w:w="1069" w:type="dxa"/>
          </w:tcPr>
          <w:p w:rsidR="00EF21FD" w:rsidRPr="00D15B7C" w:rsidRDefault="00EF21FD" w:rsidP="00EF2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B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1476A" w:rsidRDefault="0091476A" w:rsidP="0091476A"/>
    <w:p w:rsidR="0091476A" w:rsidRDefault="0091476A" w:rsidP="0091476A"/>
    <w:p w:rsidR="006232BF" w:rsidRDefault="006232BF"/>
    <w:sectPr w:rsidR="006232BF" w:rsidSect="00FA5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6A"/>
    <w:rsid w:val="00164E24"/>
    <w:rsid w:val="006232BF"/>
    <w:rsid w:val="0091476A"/>
    <w:rsid w:val="00E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40B0"/>
  <w15:chartTrackingRefBased/>
  <w15:docId w15:val="{74CC59D0-7278-431A-8271-CF3FFC65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2021-02-22T12:26:00Z</dcterms:created>
  <dcterms:modified xsi:type="dcterms:W3CDTF">2021-02-22T12:51:00Z</dcterms:modified>
</cp:coreProperties>
</file>