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14:paraId="3DFCD8A9" w14:textId="77777777" w:rsidTr="00AB73DE">
        <w:tc>
          <w:tcPr>
            <w:tcW w:w="8217" w:type="dxa"/>
            <w:gridSpan w:val="2"/>
          </w:tcPr>
          <w:p w14:paraId="739A6E5B" w14:textId="77777777"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14:paraId="06888256" w14:textId="77777777"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14:paraId="7742B928" w14:textId="77777777" w:rsidTr="00AB73DE">
        <w:tc>
          <w:tcPr>
            <w:tcW w:w="3248" w:type="dxa"/>
          </w:tcPr>
          <w:p w14:paraId="2810A6CF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14:paraId="21DC1DC1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14:paraId="146E44B1" w14:textId="77777777"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14:paraId="654DEA07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14:paraId="7918036E" w14:textId="77777777"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29487A97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14:paraId="5C93AE6C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28974E96" w14:textId="77777777"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14:paraId="4FAE92CE" w14:textId="77777777" w:rsidR="00D61224" w:rsidRPr="00D61224" w:rsidRDefault="00D61224" w:rsidP="001A6FFF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1A6FFF">
              <w:rPr>
                <w:sz w:val="20"/>
                <w:szCs w:val="20"/>
              </w:rPr>
              <w:t>142360000180001009</w:t>
            </w:r>
          </w:p>
        </w:tc>
      </w:tr>
    </w:tbl>
    <w:p w14:paraId="55C628F1" w14:textId="77777777"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B46EF" wp14:editId="0C7CFDEB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3225D19A" wp14:editId="6FE6C162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14:paraId="2E1D97AB" w14:textId="77777777"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14:paraId="40504719" w14:textId="77777777"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14:paraId="62C46AF6" w14:textId="77777777" w:rsidR="00D61224" w:rsidRPr="00D61224" w:rsidRDefault="00F54368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112-03/25-01/16</w:t>
      </w:r>
    </w:p>
    <w:p w14:paraId="24485A40" w14:textId="77777777"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4F16C9">
        <w:rPr>
          <w:color w:val="000000"/>
          <w:szCs w:val="30"/>
        </w:rPr>
        <w:t>2189-19-01-25-5</w:t>
      </w:r>
    </w:p>
    <w:p w14:paraId="06BB1EE6" w14:textId="77777777" w:rsidR="00D61224" w:rsidRPr="00D61224" w:rsidRDefault="00F54368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U Špišić Bukovici, 31</w:t>
      </w:r>
      <w:r w:rsidR="001A6FFF">
        <w:rPr>
          <w:color w:val="000000"/>
          <w:szCs w:val="30"/>
        </w:rPr>
        <w:t>.10. 2025</w:t>
      </w:r>
      <w:r w:rsidR="00D61224" w:rsidRPr="00D61224">
        <w:rPr>
          <w:color w:val="000000"/>
          <w:szCs w:val="30"/>
        </w:rPr>
        <w:t xml:space="preserve">. g. </w:t>
      </w:r>
    </w:p>
    <w:p w14:paraId="539D0245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496CEB0E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728257B1" w14:textId="77777777"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14:paraId="0D6B18D1" w14:textId="77777777" w:rsidR="00060752" w:rsidRDefault="00060752" w:rsidP="002347DB">
      <w:pPr>
        <w:jc w:val="both"/>
      </w:pPr>
    </w:p>
    <w:p w14:paraId="60A3B29C" w14:textId="77777777" w:rsidR="00BF3602" w:rsidRPr="00DB0D75" w:rsidRDefault="00BF3602" w:rsidP="002347DB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>to učitelja</w:t>
      </w:r>
      <w:r w:rsidR="009F55AA">
        <w:t>/</w:t>
      </w:r>
      <w:proofErr w:type="spellStart"/>
      <w:r w:rsidR="009F55AA">
        <w:t>ice</w:t>
      </w:r>
      <w:proofErr w:type="spellEnd"/>
      <w:r w:rsidR="001477F1">
        <w:t xml:space="preserve"> hrvatskog jezika</w:t>
      </w:r>
      <w:r w:rsidR="00377366">
        <w:t>,</w:t>
      </w:r>
      <w:r w:rsidRPr="00DB0D75">
        <w:t xml:space="preserve"> 1 izvršitelj na </w:t>
      </w:r>
      <w:r>
        <w:t xml:space="preserve">određeno </w:t>
      </w:r>
      <w:r w:rsidR="00F54368">
        <w:t>ne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1A6FFF">
        <w:t>10</w:t>
      </w:r>
      <w:r w:rsidR="00214062">
        <w:t>. listopada</w:t>
      </w:r>
      <w:r>
        <w:t xml:space="preserve"> </w:t>
      </w:r>
      <w:r w:rsidR="001A6FFF">
        <w:t>2025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14:paraId="0307FCB7" w14:textId="77777777" w:rsidR="00BF3602" w:rsidRDefault="00BF3602" w:rsidP="00BF3602">
      <w:pPr>
        <w:tabs>
          <w:tab w:val="left" w:pos="1935"/>
        </w:tabs>
        <w:jc w:val="both"/>
        <w:rPr>
          <w:b/>
        </w:rPr>
      </w:pPr>
    </w:p>
    <w:p w14:paraId="6476BD7D" w14:textId="77777777"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0214C4">
        <w:t>i natječaj pristiglo je ukupno 5</w:t>
      </w:r>
      <w:r>
        <w:t xml:space="preserve"> </w:t>
      </w:r>
      <w:r w:rsidR="000214C4">
        <w:t>prijava</w:t>
      </w:r>
      <w:r w:rsidR="00FE6859">
        <w:t>.</w:t>
      </w:r>
    </w:p>
    <w:p w14:paraId="3A50496B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51D52A8" w14:textId="77777777"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14:paraId="40F8C721" w14:textId="77777777"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22FC1D7F" w14:textId="77777777" w:rsidR="009F55AA" w:rsidRPr="00F54368" w:rsidRDefault="009E7C84" w:rsidP="002347DB">
      <w:pPr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F54368">
        <w:rPr>
          <w:rFonts w:eastAsiaTheme="minorHAnsi"/>
          <w:lang w:eastAsia="en-US"/>
        </w:rPr>
        <w:t>Ivana Kovač</w:t>
      </w:r>
    </w:p>
    <w:p w14:paraId="3D04692E" w14:textId="77777777" w:rsidR="001A6FFF" w:rsidRDefault="001A6FFF" w:rsidP="002347DB">
      <w:pPr>
        <w:rPr>
          <w:rFonts w:eastAsiaTheme="minorHAnsi"/>
          <w:lang w:eastAsia="en-US"/>
        </w:rPr>
      </w:pPr>
      <w:r w:rsidRPr="001A6FFF">
        <w:rPr>
          <w:rFonts w:eastAsiaTheme="minorHAnsi"/>
          <w:b/>
          <w:lang w:eastAsia="en-US"/>
        </w:rPr>
        <w:t>2.</w:t>
      </w:r>
      <w:r w:rsidR="00F54368">
        <w:rPr>
          <w:rFonts w:eastAsiaTheme="minorHAnsi"/>
          <w:lang w:eastAsia="en-US"/>
        </w:rPr>
        <w:t xml:space="preserve"> Marijana Ljulj</w:t>
      </w:r>
    </w:p>
    <w:p w14:paraId="6D43CD98" w14:textId="77777777" w:rsidR="000214C4" w:rsidRDefault="00F54368" w:rsidP="002347D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Elena </w:t>
      </w:r>
      <w:proofErr w:type="spellStart"/>
      <w:r>
        <w:rPr>
          <w:rFonts w:eastAsiaTheme="minorHAnsi"/>
          <w:lang w:eastAsia="en-US"/>
        </w:rPr>
        <w:t>Siladić</w:t>
      </w:r>
      <w:proofErr w:type="spellEnd"/>
    </w:p>
    <w:p w14:paraId="5D332FC9" w14:textId="77777777" w:rsidR="000214C4" w:rsidRDefault="00F54368" w:rsidP="002347D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Tea </w:t>
      </w:r>
      <w:proofErr w:type="spellStart"/>
      <w:r>
        <w:rPr>
          <w:rFonts w:eastAsiaTheme="minorHAnsi"/>
          <w:lang w:eastAsia="en-US"/>
        </w:rPr>
        <w:t>Pajdak</w:t>
      </w:r>
      <w:proofErr w:type="spellEnd"/>
    </w:p>
    <w:p w14:paraId="0FBD1DB2" w14:textId="77777777" w:rsidR="000214C4" w:rsidRPr="001B1317" w:rsidRDefault="00F54368" w:rsidP="002347D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Jelena </w:t>
      </w:r>
      <w:proofErr w:type="spellStart"/>
      <w:r>
        <w:rPr>
          <w:rFonts w:eastAsiaTheme="minorHAnsi"/>
          <w:lang w:eastAsia="en-US"/>
        </w:rPr>
        <w:t>Bukovčan</w:t>
      </w:r>
      <w:proofErr w:type="spellEnd"/>
    </w:p>
    <w:p w14:paraId="6528E9D0" w14:textId="77777777"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6D9EBA95" w14:textId="77777777"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B1317">
        <w:rPr>
          <w:rFonts w:cs="Arial"/>
          <w:lang w:val="de-DE"/>
        </w:rPr>
        <w:t>održano</w:t>
      </w:r>
      <w:proofErr w:type="spellEnd"/>
      <w:r w:rsidR="001B1317">
        <w:rPr>
          <w:rFonts w:cs="Arial"/>
          <w:lang w:val="de-DE"/>
        </w:rPr>
        <w:t xml:space="preserve"> je </w:t>
      </w:r>
      <w:r w:rsidR="000214C4">
        <w:rPr>
          <w:rFonts w:cs="Arial"/>
          <w:lang w:val="de-DE"/>
        </w:rPr>
        <w:t>27</w:t>
      </w:r>
      <w:r w:rsidR="00F54368">
        <w:rPr>
          <w:rFonts w:cs="Arial"/>
          <w:lang w:val="de-DE"/>
        </w:rPr>
        <w:t xml:space="preserve">. </w:t>
      </w:r>
      <w:proofErr w:type="spellStart"/>
      <w:r w:rsidR="00F54368">
        <w:rPr>
          <w:rFonts w:cs="Arial"/>
          <w:lang w:val="de-DE"/>
        </w:rPr>
        <w:t>listopada</w:t>
      </w:r>
      <w:proofErr w:type="spellEnd"/>
      <w:r w:rsidR="00F54368">
        <w:rPr>
          <w:rFonts w:cs="Arial"/>
          <w:lang w:val="de-DE"/>
        </w:rPr>
        <w:t xml:space="preserve"> (</w:t>
      </w:r>
      <w:proofErr w:type="spellStart"/>
      <w:r w:rsidR="00F54368">
        <w:rPr>
          <w:rFonts w:cs="Arial"/>
          <w:lang w:val="de-DE"/>
        </w:rPr>
        <w:t>pisani</w:t>
      </w:r>
      <w:proofErr w:type="spellEnd"/>
      <w:r w:rsidR="00F54368">
        <w:rPr>
          <w:rFonts w:cs="Arial"/>
          <w:lang w:val="de-DE"/>
        </w:rPr>
        <w:t xml:space="preserve"> </w:t>
      </w:r>
      <w:proofErr w:type="spellStart"/>
      <w:r w:rsidR="00F54368">
        <w:rPr>
          <w:rFonts w:cs="Arial"/>
          <w:lang w:val="de-DE"/>
        </w:rPr>
        <w:t>dio</w:t>
      </w:r>
      <w:proofErr w:type="spellEnd"/>
      <w:r w:rsidR="00F54368">
        <w:rPr>
          <w:rFonts w:cs="Arial"/>
          <w:lang w:val="de-DE"/>
        </w:rPr>
        <w:t>) i 31</w:t>
      </w:r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listopada</w:t>
      </w:r>
      <w:proofErr w:type="spellEnd"/>
      <w:r w:rsidR="001A6FFF">
        <w:rPr>
          <w:rFonts w:cs="Arial"/>
          <w:lang w:val="de-DE"/>
        </w:rPr>
        <w:t xml:space="preserve"> </w:t>
      </w:r>
      <w:r w:rsidR="00C4624B">
        <w:rPr>
          <w:rFonts w:cs="Arial"/>
          <w:lang w:val="de-DE"/>
        </w:rPr>
        <w:t>(</w:t>
      </w:r>
      <w:proofErr w:type="spellStart"/>
      <w:r w:rsidR="00C4624B">
        <w:rPr>
          <w:rFonts w:cs="Arial"/>
          <w:lang w:val="de-DE"/>
        </w:rPr>
        <w:t>intervju</w:t>
      </w:r>
      <w:proofErr w:type="spellEnd"/>
      <w:r w:rsidR="00C4624B">
        <w:rPr>
          <w:rFonts w:cs="Arial"/>
          <w:lang w:val="de-DE"/>
        </w:rPr>
        <w:t xml:space="preserve">) </w:t>
      </w:r>
      <w:r w:rsidR="001A6FFF">
        <w:rPr>
          <w:rFonts w:cs="Arial"/>
          <w:lang w:val="de-DE"/>
        </w:rPr>
        <w:t>2025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proofErr w:type="spellStart"/>
      <w:r w:rsidR="001A6FFF">
        <w:rPr>
          <w:rFonts w:cs="Arial"/>
          <w:lang w:val="de-DE"/>
        </w:rPr>
        <w:t>su</w:t>
      </w:r>
      <w:proofErr w:type="spellEnd"/>
      <w:proofErr w:type="gram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pristupili</w:t>
      </w:r>
      <w:proofErr w:type="spellEnd"/>
      <w:r w:rsidR="004A368B">
        <w:rPr>
          <w:rFonts w:cs="Arial"/>
          <w:lang w:val="de-DE"/>
        </w:rPr>
        <w:t xml:space="preserve">: </w:t>
      </w:r>
    </w:p>
    <w:p w14:paraId="7D68E727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C78BB47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1.</w:t>
      </w:r>
      <w:r w:rsidR="00F54368">
        <w:rPr>
          <w:rFonts w:cs="Arial"/>
          <w:lang w:val="de-DE"/>
        </w:rPr>
        <w:t xml:space="preserve"> Ivana Kovač</w:t>
      </w:r>
    </w:p>
    <w:p w14:paraId="7EB57339" w14:textId="77777777" w:rsidR="001A6FFF" w:rsidRDefault="001A6FFF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1A6FFF">
        <w:rPr>
          <w:rFonts w:cs="Arial"/>
          <w:b/>
          <w:lang w:val="de-DE"/>
        </w:rPr>
        <w:t>2.</w:t>
      </w:r>
      <w:r w:rsidR="00F54368">
        <w:rPr>
          <w:rFonts w:cs="Arial"/>
          <w:lang w:val="de-DE"/>
        </w:rPr>
        <w:t xml:space="preserve"> Marijana </w:t>
      </w:r>
      <w:proofErr w:type="spellStart"/>
      <w:r w:rsidR="00F54368">
        <w:rPr>
          <w:rFonts w:cs="Arial"/>
          <w:lang w:val="de-DE"/>
        </w:rPr>
        <w:t>Ljulj</w:t>
      </w:r>
      <w:proofErr w:type="spellEnd"/>
    </w:p>
    <w:p w14:paraId="12124925" w14:textId="77777777"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628CD898" w14:textId="77777777"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14:paraId="505E3C59" w14:textId="77777777"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585"/>
        <w:gridCol w:w="2127"/>
        <w:gridCol w:w="1731"/>
        <w:gridCol w:w="1807"/>
      </w:tblGrid>
      <w:tr w:rsidR="008913B1" w:rsidRPr="00232991" w14:paraId="5E6590E1" w14:textId="77777777" w:rsidTr="002347DB">
        <w:tc>
          <w:tcPr>
            <w:tcW w:w="812" w:type="dxa"/>
            <w:vAlign w:val="center"/>
          </w:tcPr>
          <w:p w14:paraId="4A3E0935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2585" w:type="dxa"/>
            <w:vAlign w:val="center"/>
          </w:tcPr>
          <w:p w14:paraId="48F41F27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2127" w:type="dxa"/>
          </w:tcPr>
          <w:p w14:paraId="585C0065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5C880BBD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pisanom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testu</w:t>
            </w:r>
            <w:proofErr w:type="spellEnd"/>
          </w:p>
        </w:tc>
        <w:tc>
          <w:tcPr>
            <w:tcW w:w="1731" w:type="dxa"/>
          </w:tcPr>
          <w:p w14:paraId="6A3744D3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65583375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razgovoru</w:t>
            </w:r>
            <w:proofErr w:type="spellEnd"/>
          </w:p>
        </w:tc>
        <w:tc>
          <w:tcPr>
            <w:tcW w:w="1807" w:type="dxa"/>
          </w:tcPr>
          <w:p w14:paraId="03BB036C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</w:p>
          <w:p w14:paraId="387EF9A3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</w:p>
          <w:p w14:paraId="7A3BACEA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8913B1" w:rsidRPr="00232991" w14:paraId="4F5F8462" w14:textId="77777777" w:rsidTr="002347DB">
        <w:tc>
          <w:tcPr>
            <w:tcW w:w="812" w:type="dxa"/>
          </w:tcPr>
          <w:p w14:paraId="7973FBF3" w14:textId="77777777" w:rsidR="008913B1" w:rsidRPr="00232991" w:rsidRDefault="008913B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2585" w:type="dxa"/>
          </w:tcPr>
          <w:p w14:paraId="71958EE9" w14:textId="77777777" w:rsidR="008913B1" w:rsidRPr="00232991" w:rsidRDefault="00F54368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Ivana Kovač</w:t>
            </w:r>
          </w:p>
        </w:tc>
        <w:tc>
          <w:tcPr>
            <w:tcW w:w="2127" w:type="dxa"/>
          </w:tcPr>
          <w:p w14:paraId="119887BE" w14:textId="77777777" w:rsidR="008913B1" w:rsidRPr="00232991" w:rsidRDefault="00F54368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25</w:t>
            </w:r>
            <w:r w:rsidR="008913B1">
              <w:rPr>
                <w:rFonts w:cs="Arial"/>
                <w:lang w:val="de-DE"/>
              </w:rPr>
              <w:t>/</w:t>
            </w:r>
            <w:r w:rsidR="008913B1" w:rsidRPr="00232991">
              <w:rPr>
                <w:rFonts w:cs="Arial"/>
                <w:lang w:val="de-DE"/>
              </w:rPr>
              <w:t>30</w:t>
            </w:r>
          </w:p>
        </w:tc>
        <w:tc>
          <w:tcPr>
            <w:tcW w:w="1731" w:type="dxa"/>
          </w:tcPr>
          <w:p w14:paraId="239C4AAF" w14:textId="77777777" w:rsidR="008913B1" w:rsidRPr="00232991" w:rsidRDefault="001477F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25</w:t>
            </w:r>
            <w:r w:rsidR="008913B1" w:rsidRPr="00232991">
              <w:rPr>
                <w:rFonts w:cs="Arial"/>
                <w:lang w:val="de-DE"/>
              </w:rPr>
              <w:t>/30</w:t>
            </w:r>
          </w:p>
        </w:tc>
        <w:tc>
          <w:tcPr>
            <w:tcW w:w="1807" w:type="dxa"/>
          </w:tcPr>
          <w:p w14:paraId="3DE9DA11" w14:textId="77777777" w:rsidR="008913B1" w:rsidRPr="00232991" w:rsidRDefault="001477F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50</w:t>
            </w:r>
            <w:r w:rsidR="008913B1" w:rsidRPr="00232991">
              <w:rPr>
                <w:rFonts w:cs="Arial"/>
                <w:lang w:val="de-DE"/>
              </w:rPr>
              <w:t>/60</w:t>
            </w:r>
          </w:p>
        </w:tc>
      </w:tr>
      <w:tr w:rsidR="000214C4" w:rsidRPr="00232991" w14:paraId="4A83782B" w14:textId="77777777" w:rsidTr="002347DB">
        <w:tc>
          <w:tcPr>
            <w:tcW w:w="812" w:type="dxa"/>
          </w:tcPr>
          <w:p w14:paraId="1E668503" w14:textId="77777777" w:rsidR="000214C4" w:rsidRPr="00232991" w:rsidRDefault="000214C4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2.</w:t>
            </w:r>
          </w:p>
        </w:tc>
        <w:tc>
          <w:tcPr>
            <w:tcW w:w="2585" w:type="dxa"/>
          </w:tcPr>
          <w:p w14:paraId="5E097CA9" w14:textId="77777777" w:rsidR="000214C4" w:rsidRDefault="00F54368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Marijana </w:t>
            </w:r>
            <w:proofErr w:type="spellStart"/>
            <w:r>
              <w:rPr>
                <w:rFonts w:cs="Arial"/>
                <w:lang w:val="de-DE"/>
              </w:rPr>
              <w:t>Ljulj</w:t>
            </w:r>
            <w:proofErr w:type="spellEnd"/>
          </w:p>
        </w:tc>
        <w:tc>
          <w:tcPr>
            <w:tcW w:w="2127" w:type="dxa"/>
          </w:tcPr>
          <w:p w14:paraId="2D003E8E" w14:textId="77777777" w:rsidR="000214C4" w:rsidRDefault="00F54368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22</w:t>
            </w:r>
            <w:r w:rsidR="00582742">
              <w:rPr>
                <w:rFonts w:cs="Arial"/>
                <w:lang w:val="de-DE"/>
              </w:rPr>
              <w:t>/30</w:t>
            </w:r>
          </w:p>
        </w:tc>
        <w:tc>
          <w:tcPr>
            <w:tcW w:w="1731" w:type="dxa"/>
          </w:tcPr>
          <w:p w14:paraId="7D6C9B48" w14:textId="77777777" w:rsidR="000214C4" w:rsidRDefault="001477F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pristupila</w:t>
            </w:r>
            <w:proofErr w:type="spellEnd"/>
          </w:p>
        </w:tc>
        <w:tc>
          <w:tcPr>
            <w:tcW w:w="1807" w:type="dxa"/>
          </w:tcPr>
          <w:p w14:paraId="4A8E2738" w14:textId="77777777" w:rsidR="000214C4" w:rsidRDefault="000214C4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</w:p>
        </w:tc>
      </w:tr>
    </w:tbl>
    <w:p w14:paraId="30A5E7E2" w14:textId="77777777" w:rsidR="002347DB" w:rsidRDefault="002347DB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67BD8FE8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14:paraId="6E46AA12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27F758DF" w14:textId="77777777" w:rsidR="001B1317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14:paraId="57191EE1" w14:textId="77777777" w:rsidR="002347DB" w:rsidRDefault="002347D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79C27C98" w14:textId="77777777" w:rsidR="002347DB" w:rsidRPr="00DB0D75" w:rsidRDefault="002347D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532D1C6" w14:textId="77777777" w:rsidR="00BF3602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DB0D75">
        <w:rPr>
          <w:rFonts w:cs="Arial"/>
          <w:lang w:val="de-DE"/>
        </w:rPr>
        <w:t xml:space="preserve">                                        </w:t>
      </w:r>
      <w:r w:rsidR="002347DB">
        <w:rPr>
          <w:rFonts w:cs="Arial"/>
          <w:lang w:val="de-DE"/>
        </w:rPr>
        <w:t xml:space="preserve">                                        </w:t>
      </w:r>
      <w:r w:rsidRPr="00DB0D75">
        <w:rPr>
          <w:rFonts w:cs="Arial"/>
          <w:lang w:val="de-DE"/>
        </w:rPr>
        <w:t>POVJERENSTVO ZA VREDNOVANJE</w:t>
      </w:r>
    </w:p>
    <w:p w14:paraId="79A66AD3" w14:textId="77777777" w:rsidR="00DE4269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05D0EF3" w14:textId="77777777" w:rsidR="00DE4269" w:rsidRDefault="00DE4269" w:rsidP="00DE4269">
      <w:pPr>
        <w:tabs>
          <w:tab w:val="left" w:pos="1935"/>
        </w:tabs>
        <w:spacing w:line="480" w:lineRule="auto"/>
        <w:jc w:val="both"/>
        <w:rPr>
          <w:rFonts w:cs="Arial"/>
          <w:lang w:val="de-DE"/>
        </w:rPr>
      </w:pPr>
    </w:p>
    <w:p w14:paraId="0D134225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36DD2BF5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5DEC25CB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4772B875" w14:textId="77777777"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7392">
    <w:abstractNumId w:val="1"/>
  </w:num>
  <w:num w:numId="2" w16cid:durableId="140241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14C4"/>
    <w:rsid w:val="00022250"/>
    <w:rsid w:val="000277F2"/>
    <w:rsid w:val="00033B35"/>
    <w:rsid w:val="00042529"/>
    <w:rsid w:val="00053732"/>
    <w:rsid w:val="00060752"/>
    <w:rsid w:val="00081F2A"/>
    <w:rsid w:val="00130AE3"/>
    <w:rsid w:val="001477F1"/>
    <w:rsid w:val="00165C15"/>
    <w:rsid w:val="001667EE"/>
    <w:rsid w:val="001A2BAC"/>
    <w:rsid w:val="001A6FFF"/>
    <w:rsid w:val="001B1317"/>
    <w:rsid w:val="00214062"/>
    <w:rsid w:val="00221295"/>
    <w:rsid w:val="00232991"/>
    <w:rsid w:val="002347DB"/>
    <w:rsid w:val="002A4E59"/>
    <w:rsid w:val="002B58FB"/>
    <w:rsid w:val="0032075A"/>
    <w:rsid w:val="003467F1"/>
    <w:rsid w:val="00355D7F"/>
    <w:rsid w:val="00377366"/>
    <w:rsid w:val="003C6A68"/>
    <w:rsid w:val="00410B4F"/>
    <w:rsid w:val="0042435A"/>
    <w:rsid w:val="004A368B"/>
    <w:rsid w:val="004F16C9"/>
    <w:rsid w:val="00513586"/>
    <w:rsid w:val="00521176"/>
    <w:rsid w:val="00563750"/>
    <w:rsid w:val="00567BA9"/>
    <w:rsid w:val="00582742"/>
    <w:rsid w:val="00585AA9"/>
    <w:rsid w:val="0059534A"/>
    <w:rsid w:val="005B7F9B"/>
    <w:rsid w:val="005C5F9B"/>
    <w:rsid w:val="005F464C"/>
    <w:rsid w:val="00603DD0"/>
    <w:rsid w:val="006255E7"/>
    <w:rsid w:val="006431B4"/>
    <w:rsid w:val="00643C04"/>
    <w:rsid w:val="00676D6A"/>
    <w:rsid w:val="006A425C"/>
    <w:rsid w:val="006C60EF"/>
    <w:rsid w:val="006E303A"/>
    <w:rsid w:val="0071382B"/>
    <w:rsid w:val="00745370"/>
    <w:rsid w:val="00752234"/>
    <w:rsid w:val="007A19D0"/>
    <w:rsid w:val="007A3174"/>
    <w:rsid w:val="007F44AA"/>
    <w:rsid w:val="0084094F"/>
    <w:rsid w:val="008607D3"/>
    <w:rsid w:val="00864709"/>
    <w:rsid w:val="008913B1"/>
    <w:rsid w:val="008C7E9D"/>
    <w:rsid w:val="009478A2"/>
    <w:rsid w:val="00983B84"/>
    <w:rsid w:val="009933F7"/>
    <w:rsid w:val="00993F7E"/>
    <w:rsid w:val="00994B30"/>
    <w:rsid w:val="009A3995"/>
    <w:rsid w:val="009E7C84"/>
    <w:rsid w:val="009F55AA"/>
    <w:rsid w:val="00A06BB5"/>
    <w:rsid w:val="00A226F2"/>
    <w:rsid w:val="00AA18BC"/>
    <w:rsid w:val="00AA567C"/>
    <w:rsid w:val="00AF4A00"/>
    <w:rsid w:val="00B13205"/>
    <w:rsid w:val="00B26DAA"/>
    <w:rsid w:val="00B80450"/>
    <w:rsid w:val="00BD0D69"/>
    <w:rsid w:val="00BF3602"/>
    <w:rsid w:val="00C4624B"/>
    <w:rsid w:val="00C82476"/>
    <w:rsid w:val="00CE7F18"/>
    <w:rsid w:val="00D55661"/>
    <w:rsid w:val="00D61224"/>
    <w:rsid w:val="00D875D4"/>
    <w:rsid w:val="00DE4269"/>
    <w:rsid w:val="00E03BF8"/>
    <w:rsid w:val="00E52A59"/>
    <w:rsid w:val="00EE6E6C"/>
    <w:rsid w:val="00EF7EFC"/>
    <w:rsid w:val="00F54368"/>
    <w:rsid w:val="00F67BBF"/>
    <w:rsid w:val="00FC1620"/>
    <w:rsid w:val="00FE0E13"/>
    <w:rsid w:val="00FE0F5A"/>
    <w:rsid w:val="00FE215B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1A9A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5B03-AE66-433A-B770-2F7C346D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Viktorija-elizabeta đurđević</cp:lastModifiedBy>
  <cp:revision>2</cp:revision>
  <cp:lastPrinted>2023-10-16T11:51:00Z</cp:lastPrinted>
  <dcterms:created xsi:type="dcterms:W3CDTF">2025-10-31T13:22:00Z</dcterms:created>
  <dcterms:modified xsi:type="dcterms:W3CDTF">2025-10-31T13:22:00Z</dcterms:modified>
</cp:coreProperties>
</file>